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4A7E6" w14:textId="3C9A7927" w:rsidR="0071721C" w:rsidRPr="00C3504A" w:rsidRDefault="009A2666" w:rsidP="00326D2D">
      <w:pPr>
        <w:pStyle w:val="2"/>
        <w:spacing w:before="0" w:beforeAutospacing="0" w:after="0" w:afterAutospacing="0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Д</w:t>
      </w:r>
      <w:r w:rsidR="00325CBB" w:rsidRPr="00C3504A">
        <w:rPr>
          <w:rFonts w:ascii="Tahoma" w:hAnsi="Tahoma" w:cs="Tahoma"/>
          <w:sz w:val="22"/>
        </w:rPr>
        <w:t xml:space="preserve">оговор на оказание услуг по предоставлению кодов маркировки участникам оборота </w:t>
      </w:r>
      <w:r w:rsidR="001C65C1" w:rsidRPr="00C3504A">
        <w:rPr>
          <w:rFonts w:ascii="Tahoma" w:hAnsi="Tahoma" w:cs="Tahoma"/>
          <w:sz w:val="22"/>
        </w:rPr>
        <w:t>маркируемой</w:t>
      </w:r>
      <w:r w:rsidR="00E764E1" w:rsidRPr="00C3504A">
        <w:rPr>
          <w:rFonts w:ascii="Tahoma" w:hAnsi="Tahoma" w:cs="Tahoma"/>
          <w:sz w:val="22"/>
        </w:rPr>
        <w:t xml:space="preserve"> продукции</w:t>
      </w:r>
    </w:p>
    <w:p w14:paraId="7ABA1258" w14:textId="075E97BF" w:rsidR="0071721C" w:rsidRPr="00C3504A" w:rsidRDefault="003831C5" w:rsidP="00DA4973">
      <w:pPr>
        <w:spacing w:after="0" w:line="240" w:lineRule="auto"/>
        <w:ind w:left="0" w:right="0" w:firstLine="0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г. Бишкек</w:t>
      </w:r>
    </w:p>
    <w:p w14:paraId="52F033DB" w14:textId="77777777" w:rsidR="005B61BA" w:rsidRPr="00C3504A" w:rsidRDefault="005B61BA" w:rsidP="00DA4973">
      <w:pPr>
        <w:spacing w:after="0" w:line="240" w:lineRule="auto"/>
        <w:ind w:left="0" w:right="0" w:firstLine="0"/>
        <w:rPr>
          <w:rFonts w:ascii="Tahoma" w:hAnsi="Tahoma" w:cs="Tahoma"/>
          <w:sz w:val="22"/>
        </w:rPr>
      </w:pPr>
    </w:p>
    <w:p w14:paraId="79EC0542" w14:textId="10F5F086" w:rsidR="0071721C" w:rsidRPr="00C3504A" w:rsidRDefault="00301CE8" w:rsidP="00326D2D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Закрытое акционерное общество</w:t>
      </w:r>
      <w:r w:rsidR="00E66478" w:rsidRPr="00C3504A">
        <w:rPr>
          <w:rFonts w:ascii="Tahoma" w:hAnsi="Tahoma" w:cs="Tahoma"/>
          <w:sz w:val="22"/>
        </w:rPr>
        <w:t xml:space="preserve"> </w:t>
      </w:r>
      <w:r w:rsidR="009879D4" w:rsidRPr="00C3504A">
        <w:rPr>
          <w:rFonts w:ascii="Tahoma" w:hAnsi="Tahoma" w:cs="Tahoma"/>
          <w:sz w:val="22"/>
        </w:rPr>
        <w:t>«</w:t>
      </w:r>
      <w:r w:rsidRPr="00C3504A">
        <w:rPr>
          <w:rFonts w:ascii="Tahoma" w:hAnsi="Tahoma" w:cs="Tahoma"/>
          <w:sz w:val="22"/>
        </w:rPr>
        <w:t>Альфа Телеком</w:t>
      </w:r>
      <w:r w:rsidR="009879D4" w:rsidRPr="00C3504A">
        <w:rPr>
          <w:rFonts w:ascii="Tahoma" w:hAnsi="Tahoma" w:cs="Tahoma"/>
          <w:sz w:val="22"/>
        </w:rPr>
        <w:t xml:space="preserve">» (далее </w:t>
      </w:r>
      <w:r w:rsidR="0035118D" w:rsidRPr="00C3504A">
        <w:rPr>
          <w:rFonts w:ascii="Tahoma" w:hAnsi="Tahoma" w:cs="Tahoma"/>
          <w:sz w:val="22"/>
        </w:rPr>
        <w:t>-</w:t>
      </w:r>
      <w:r w:rsidR="009879D4" w:rsidRPr="00C3504A">
        <w:rPr>
          <w:rFonts w:ascii="Tahoma" w:hAnsi="Tahoma" w:cs="Tahoma"/>
          <w:sz w:val="22"/>
        </w:rPr>
        <w:t xml:space="preserve"> Оператор) в лице </w:t>
      </w:r>
      <w:r w:rsidR="003831C5" w:rsidRPr="00C3504A">
        <w:rPr>
          <w:rFonts w:ascii="Tahoma" w:hAnsi="Tahoma" w:cs="Tahoma"/>
          <w:sz w:val="22"/>
        </w:rPr>
        <w:t>_______________________________</w:t>
      </w:r>
      <w:r w:rsidR="009879D4" w:rsidRPr="00C3504A">
        <w:rPr>
          <w:rFonts w:ascii="Tahoma" w:hAnsi="Tahoma" w:cs="Tahoma"/>
          <w:sz w:val="22"/>
        </w:rPr>
        <w:t>, действующего</w:t>
      </w:r>
      <w:r w:rsidR="005B61BA" w:rsidRPr="00C3504A">
        <w:rPr>
          <w:rFonts w:ascii="Tahoma" w:hAnsi="Tahoma" w:cs="Tahoma"/>
          <w:sz w:val="22"/>
        </w:rPr>
        <w:t>(ей)</w:t>
      </w:r>
      <w:r w:rsidR="009879D4" w:rsidRPr="00C3504A">
        <w:rPr>
          <w:rFonts w:ascii="Tahoma" w:hAnsi="Tahoma" w:cs="Tahoma"/>
          <w:sz w:val="22"/>
        </w:rPr>
        <w:t xml:space="preserve"> на основании </w:t>
      </w:r>
      <w:r w:rsidR="005B61BA" w:rsidRPr="00C3504A">
        <w:rPr>
          <w:rFonts w:ascii="Tahoma" w:hAnsi="Tahoma" w:cs="Tahoma"/>
          <w:sz w:val="22"/>
        </w:rPr>
        <w:t xml:space="preserve">доверенности </w:t>
      </w:r>
      <w:r w:rsidR="003831C5" w:rsidRPr="00C3504A">
        <w:rPr>
          <w:rFonts w:ascii="Tahoma" w:hAnsi="Tahoma" w:cs="Tahoma"/>
          <w:sz w:val="22"/>
        </w:rPr>
        <w:t xml:space="preserve">№_______ от «__»________20__ г. </w:t>
      </w:r>
      <w:r w:rsidR="009879D4" w:rsidRPr="00C3504A">
        <w:rPr>
          <w:rFonts w:ascii="Tahoma" w:hAnsi="Tahoma" w:cs="Tahoma"/>
          <w:sz w:val="22"/>
        </w:rPr>
        <w:t xml:space="preserve">с одной стороны, </w:t>
      </w:r>
      <w:r w:rsidR="00D7426E" w:rsidRPr="00C3504A">
        <w:rPr>
          <w:rFonts w:ascii="Tahoma" w:hAnsi="Tahoma" w:cs="Tahoma"/>
          <w:sz w:val="22"/>
        </w:rPr>
        <w:t>и _______________________ в лице ____________________, действующего на основании _________________, являясь</w:t>
      </w:r>
      <w:r w:rsidR="00A00792" w:rsidRPr="00C3504A">
        <w:rPr>
          <w:rFonts w:ascii="Tahoma" w:hAnsi="Tahoma" w:cs="Tahoma"/>
          <w:sz w:val="22"/>
        </w:rPr>
        <w:t xml:space="preserve"> участником оборота </w:t>
      </w:r>
      <w:r w:rsidR="003831C5" w:rsidRPr="00C3504A">
        <w:rPr>
          <w:rFonts w:ascii="Tahoma" w:hAnsi="Tahoma" w:cs="Tahoma"/>
          <w:sz w:val="22"/>
        </w:rPr>
        <w:t xml:space="preserve">маркируемой </w:t>
      </w:r>
      <w:r w:rsidR="00A00792" w:rsidRPr="00C3504A">
        <w:rPr>
          <w:rFonts w:ascii="Tahoma" w:hAnsi="Tahoma" w:cs="Tahoma"/>
          <w:sz w:val="22"/>
        </w:rPr>
        <w:t xml:space="preserve">продукции  производителем или импортером товаров, подлежащих обязательной маркировке средствами идентификации в соответствии с постановлением Правительства </w:t>
      </w:r>
      <w:r w:rsidRPr="00C3504A">
        <w:rPr>
          <w:rFonts w:ascii="Tahoma" w:hAnsi="Tahoma" w:cs="Tahoma"/>
          <w:sz w:val="22"/>
        </w:rPr>
        <w:t>Кыргызской Республики от 19 октября 2019 г. № 554 «О порядке маркировки отдельных товаров средствами цифровой идентификации в Кыргызской Республике»</w:t>
      </w:r>
      <w:r w:rsidR="005B61BA" w:rsidRPr="00C3504A">
        <w:rPr>
          <w:rFonts w:ascii="Tahoma" w:hAnsi="Tahoma" w:cs="Tahoma"/>
          <w:sz w:val="22"/>
        </w:rPr>
        <w:t xml:space="preserve"> (далее-Участник)</w:t>
      </w:r>
      <w:r w:rsidR="00A00792" w:rsidRPr="00C3504A">
        <w:rPr>
          <w:rFonts w:ascii="Tahoma" w:hAnsi="Tahoma" w:cs="Tahoma"/>
          <w:sz w:val="22"/>
        </w:rPr>
        <w:t xml:space="preserve">, с другой стороны, Оператор и Участник вместе именуются Стороны, заключили настоящий Договор на оказание услуг по предоставлению кодов маркировки участникам оборота </w:t>
      </w:r>
      <w:r w:rsidRPr="00C3504A">
        <w:rPr>
          <w:rFonts w:ascii="Tahoma" w:hAnsi="Tahoma" w:cs="Tahoma"/>
          <w:sz w:val="22"/>
        </w:rPr>
        <w:t>маркируемой</w:t>
      </w:r>
      <w:r w:rsidR="00A00792" w:rsidRPr="00C3504A">
        <w:rPr>
          <w:rFonts w:ascii="Tahoma" w:hAnsi="Tahoma" w:cs="Tahoma"/>
          <w:sz w:val="22"/>
        </w:rPr>
        <w:t xml:space="preserve"> продукции (далее </w:t>
      </w:r>
      <w:r w:rsidR="0035118D" w:rsidRPr="00C3504A">
        <w:rPr>
          <w:rFonts w:ascii="Tahoma" w:hAnsi="Tahoma" w:cs="Tahoma"/>
          <w:sz w:val="22"/>
        </w:rPr>
        <w:t>-</w:t>
      </w:r>
      <w:r w:rsidR="00A00792" w:rsidRPr="00C3504A">
        <w:rPr>
          <w:rFonts w:ascii="Tahoma" w:hAnsi="Tahoma" w:cs="Tahoma"/>
          <w:sz w:val="22"/>
        </w:rPr>
        <w:t xml:space="preserve"> Договор) о следующем</w:t>
      </w:r>
      <w:r w:rsidR="00325CBB" w:rsidRPr="00C3504A">
        <w:rPr>
          <w:rFonts w:ascii="Tahoma" w:hAnsi="Tahoma" w:cs="Tahoma"/>
          <w:sz w:val="22"/>
        </w:rPr>
        <w:t>:</w:t>
      </w:r>
    </w:p>
    <w:p w14:paraId="4618F6BB" w14:textId="77777777" w:rsidR="00326D2D" w:rsidRPr="00C3504A" w:rsidRDefault="00326D2D" w:rsidP="00326D2D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</w:p>
    <w:p w14:paraId="6E92AB83" w14:textId="537CCABA" w:rsidR="0071721C" w:rsidRPr="00C3504A" w:rsidRDefault="007A0F9E" w:rsidP="00326D2D">
      <w:pPr>
        <w:pStyle w:val="2"/>
        <w:spacing w:before="0" w:beforeAutospacing="0" w:after="0" w:afterAutospacing="0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I</w:t>
      </w:r>
      <w:r w:rsidR="00325CBB" w:rsidRPr="00C3504A">
        <w:rPr>
          <w:rFonts w:ascii="Tahoma" w:hAnsi="Tahoma" w:cs="Tahoma"/>
          <w:sz w:val="22"/>
        </w:rPr>
        <w:t>.</w:t>
      </w:r>
      <w:r w:rsidRPr="00C3504A">
        <w:rPr>
          <w:rFonts w:ascii="Tahoma" w:hAnsi="Tahoma" w:cs="Tahoma"/>
          <w:sz w:val="22"/>
        </w:rPr>
        <w:t xml:space="preserve"> </w:t>
      </w:r>
      <w:r w:rsidR="00325CBB" w:rsidRPr="00C3504A">
        <w:rPr>
          <w:rFonts w:ascii="Tahoma" w:hAnsi="Tahoma" w:cs="Tahoma"/>
          <w:sz w:val="22"/>
        </w:rPr>
        <w:t>Термины и сокращения</w:t>
      </w:r>
    </w:p>
    <w:p w14:paraId="0BCAA838" w14:textId="7E371AE3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1</w:t>
      </w:r>
      <w:r w:rsidR="00976B43" w:rsidRPr="00C3504A">
        <w:rPr>
          <w:rFonts w:ascii="Tahoma" w:hAnsi="Tahoma" w:cs="Tahoma"/>
          <w:sz w:val="22"/>
        </w:rPr>
        <w:t>.1</w:t>
      </w:r>
      <w:r w:rsidRPr="00C3504A">
        <w:rPr>
          <w:rFonts w:ascii="Tahoma" w:hAnsi="Tahoma" w:cs="Tahoma"/>
          <w:sz w:val="22"/>
        </w:rPr>
        <w:t>. Для целей Договора используются следующие термины и сокращения:</w:t>
      </w:r>
    </w:p>
    <w:p w14:paraId="78A427E9" w14:textId="78C86446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b/>
          <w:noProof/>
          <w:sz w:val="22"/>
        </w:rPr>
        <w:drawing>
          <wp:anchor distT="0" distB="0" distL="114300" distR="114300" simplePos="0" relativeHeight="251658240" behindDoc="0" locked="0" layoutInCell="1" allowOverlap="0" wp14:anchorId="2BEB57A0" wp14:editId="7E8D5F86">
            <wp:simplePos x="0" y="0"/>
            <wp:positionH relativeFrom="page">
              <wp:posOffset>7449248</wp:posOffset>
            </wp:positionH>
            <wp:positionV relativeFrom="page">
              <wp:posOffset>1280521</wp:posOffset>
            </wp:positionV>
            <wp:extent cx="6099" cy="9147"/>
            <wp:effectExtent l="0" t="0" r="0" b="0"/>
            <wp:wrapSquare wrapText="bothSides"/>
            <wp:docPr id="4030" name="Picture 4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0" name="Picture 403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1CE8" w:rsidRPr="00C3504A">
        <w:rPr>
          <w:rFonts w:ascii="Tahoma" w:hAnsi="Tahoma" w:cs="Tahoma"/>
          <w:b/>
          <w:sz w:val="22"/>
        </w:rPr>
        <w:t>ГАИС «Маркировка товаров»</w:t>
      </w:r>
      <w:r w:rsidRPr="00C3504A">
        <w:rPr>
          <w:rFonts w:ascii="Tahoma" w:hAnsi="Tahoma" w:cs="Tahoma"/>
          <w:sz w:val="22"/>
        </w:rPr>
        <w:t xml:space="preserve"> - государственная</w:t>
      </w:r>
      <w:r w:rsidR="00301CE8" w:rsidRPr="00C3504A">
        <w:rPr>
          <w:rFonts w:ascii="Tahoma" w:hAnsi="Tahoma" w:cs="Tahoma"/>
          <w:sz w:val="22"/>
        </w:rPr>
        <w:t xml:space="preserve"> автоматизированная</w:t>
      </w:r>
      <w:r w:rsidRPr="00C3504A">
        <w:rPr>
          <w:rFonts w:ascii="Tahoma" w:hAnsi="Tahoma" w:cs="Tahoma"/>
          <w:sz w:val="22"/>
        </w:rPr>
        <w:t xml:space="preserve"> информационная система </w:t>
      </w:r>
      <w:r w:rsidR="00301CE8" w:rsidRPr="00C3504A">
        <w:rPr>
          <w:rFonts w:ascii="Tahoma" w:hAnsi="Tahoma" w:cs="Tahoma"/>
          <w:sz w:val="22"/>
        </w:rPr>
        <w:t>«Маркировка товаров»</w:t>
      </w:r>
      <w:r w:rsidRPr="00C3504A">
        <w:rPr>
          <w:rFonts w:ascii="Tahoma" w:hAnsi="Tahoma" w:cs="Tahoma"/>
          <w:sz w:val="22"/>
        </w:rPr>
        <w:t>.</w:t>
      </w:r>
    </w:p>
    <w:p w14:paraId="62C776C6" w14:textId="3912814A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b/>
          <w:sz w:val="22"/>
        </w:rPr>
        <w:t>Код маркировки</w:t>
      </w:r>
      <w:r w:rsidR="005E6EB7" w:rsidRPr="00C3504A">
        <w:rPr>
          <w:rFonts w:ascii="Tahoma" w:hAnsi="Tahoma" w:cs="Tahoma"/>
          <w:sz w:val="22"/>
        </w:rPr>
        <w:t xml:space="preserve"> - </w:t>
      </w:r>
      <w:r w:rsidRPr="00C3504A">
        <w:rPr>
          <w:rFonts w:ascii="Tahoma" w:hAnsi="Tahoma" w:cs="Tahoma"/>
          <w:sz w:val="22"/>
        </w:rPr>
        <w:t xml:space="preserve">уникальная последовательность символов, формируемая Оператором, состоящая из кода идентификации и кода проверки, в соответствии с Правилами маркировки товаров, подлежащих обязательной маркировке средствами идентификации, утвержденными постановлением Правительства </w:t>
      </w:r>
      <w:r w:rsidR="00F431AB" w:rsidRPr="00C3504A">
        <w:rPr>
          <w:rFonts w:ascii="Tahoma" w:hAnsi="Tahoma" w:cs="Tahoma"/>
          <w:sz w:val="22"/>
        </w:rPr>
        <w:t xml:space="preserve">Кыргызской Республики от </w:t>
      </w:r>
      <w:r w:rsidR="006E60FC" w:rsidRPr="00C3504A">
        <w:rPr>
          <w:rFonts w:ascii="Tahoma" w:hAnsi="Tahoma" w:cs="Tahoma"/>
          <w:sz w:val="22"/>
        </w:rPr>
        <w:t>18 октября 2020 г. № 570</w:t>
      </w:r>
      <w:r w:rsidR="006E60FC" w:rsidRPr="00C3504A" w:rsidDel="006E60FC">
        <w:rPr>
          <w:rFonts w:ascii="Tahoma" w:hAnsi="Tahoma" w:cs="Tahoma"/>
          <w:sz w:val="22"/>
        </w:rPr>
        <w:t xml:space="preserve"> </w:t>
      </w:r>
      <w:r w:rsidR="00F431AB" w:rsidRPr="00C3504A">
        <w:rPr>
          <w:rFonts w:ascii="Tahoma" w:hAnsi="Tahoma" w:cs="Tahoma"/>
          <w:sz w:val="22"/>
        </w:rPr>
        <w:t>«О порядке маркировки отдельных товаров средствами цифровой идентификации в Кыргызской Республике»</w:t>
      </w:r>
      <w:r w:rsidRPr="00C3504A">
        <w:rPr>
          <w:rFonts w:ascii="Tahoma" w:hAnsi="Tahoma" w:cs="Tahoma"/>
          <w:sz w:val="22"/>
        </w:rPr>
        <w:t>.</w:t>
      </w:r>
    </w:p>
    <w:p w14:paraId="037DA664" w14:textId="15F6C5A2" w:rsidR="00FE4169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b/>
          <w:sz w:val="22"/>
        </w:rPr>
        <w:t>Заявка Участника</w:t>
      </w:r>
      <w:r w:rsidRPr="00C3504A">
        <w:rPr>
          <w:rFonts w:ascii="Tahoma" w:hAnsi="Tahoma" w:cs="Tahoma"/>
          <w:sz w:val="22"/>
        </w:rPr>
        <w:t xml:space="preserve"> </w:t>
      </w:r>
      <w:r w:rsidR="005E6EB7" w:rsidRPr="00C3504A">
        <w:rPr>
          <w:rFonts w:ascii="Tahoma" w:hAnsi="Tahoma" w:cs="Tahoma"/>
          <w:sz w:val="22"/>
        </w:rPr>
        <w:t>-</w:t>
      </w:r>
      <w:r w:rsidRPr="00C3504A">
        <w:rPr>
          <w:rFonts w:ascii="Tahoma" w:hAnsi="Tahoma" w:cs="Tahoma"/>
          <w:sz w:val="22"/>
        </w:rPr>
        <w:t xml:space="preserve"> заявка на получение кодов маркировки, формируемая Участником в соответствии с требованиями, </w:t>
      </w:r>
      <w:proofErr w:type="gramStart"/>
      <w:r w:rsidRPr="00C3504A">
        <w:rPr>
          <w:rFonts w:ascii="Tahoma" w:hAnsi="Tahoma" w:cs="Tahoma"/>
          <w:sz w:val="22"/>
        </w:rPr>
        <w:t xml:space="preserve">предусмотренными </w:t>
      </w:r>
      <w:r w:rsidR="00F431AB" w:rsidRPr="00C3504A">
        <w:rPr>
          <w:rFonts w:ascii="Tahoma" w:hAnsi="Tahoma" w:cs="Tahoma"/>
          <w:sz w:val="22"/>
        </w:rPr>
        <w:t>Порядком</w:t>
      </w:r>
      <w:proofErr w:type="gramEnd"/>
      <w:r w:rsidR="00F431AB" w:rsidRPr="00C3504A">
        <w:rPr>
          <w:rFonts w:ascii="Tahoma" w:hAnsi="Tahoma" w:cs="Tahoma"/>
          <w:sz w:val="22"/>
        </w:rPr>
        <w:t xml:space="preserve"> маркировки отдельных товаров средствами идентификации в Кыргызской Республике</w:t>
      </w:r>
      <w:r w:rsidRPr="00C3504A">
        <w:rPr>
          <w:rFonts w:ascii="Tahoma" w:hAnsi="Tahoma" w:cs="Tahoma"/>
          <w:sz w:val="22"/>
        </w:rPr>
        <w:t>, утвержденн</w:t>
      </w:r>
      <w:r w:rsidR="00F431AB" w:rsidRPr="00C3504A">
        <w:rPr>
          <w:rFonts w:ascii="Tahoma" w:hAnsi="Tahoma" w:cs="Tahoma"/>
          <w:sz w:val="22"/>
        </w:rPr>
        <w:t>ого</w:t>
      </w:r>
      <w:r w:rsidRPr="00C3504A">
        <w:rPr>
          <w:rFonts w:ascii="Tahoma" w:hAnsi="Tahoma" w:cs="Tahoma"/>
          <w:sz w:val="22"/>
        </w:rPr>
        <w:t xml:space="preserve"> постановлением Правительства </w:t>
      </w:r>
      <w:r w:rsidR="00F431AB" w:rsidRPr="00C3504A">
        <w:rPr>
          <w:rFonts w:ascii="Tahoma" w:hAnsi="Tahoma" w:cs="Tahoma"/>
          <w:sz w:val="22"/>
        </w:rPr>
        <w:t xml:space="preserve">Кыргызской Республики от </w:t>
      </w:r>
      <w:r w:rsidR="006E60FC" w:rsidRPr="00C3504A">
        <w:rPr>
          <w:rFonts w:ascii="Tahoma" w:hAnsi="Tahoma" w:cs="Tahoma"/>
          <w:sz w:val="22"/>
        </w:rPr>
        <w:t>18 октября 2020 г. № 570</w:t>
      </w:r>
      <w:r w:rsidR="000216BE" w:rsidRPr="00C3504A">
        <w:rPr>
          <w:rFonts w:ascii="Tahoma" w:hAnsi="Tahoma" w:cs="Tahoma"/>
          <w:sz w:val="22"/>
        </w:rPr>
        <w:t>.</w:t>
      </w:r>
    </w:p>
    <w:p w14:paraId="27D1832D" w14:textId="448D18CA" w:rsidR="0071721C" w:rsidRPr="00C3504A" w:rsidRDefault="00325CBB" w:rsidP="00343126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b/>
          <w:sz w:val="22"/>
        </w:rPr>
        <w:t xml:space="preserve">Средство идентификации </w:t>
      </w:r>
      <w:r w:rsidR="003831C5" w:rsidRPr="00C3504A">
        <w:rPr>
          <w:rFonts w:ascii="Tahoma" w:hAnsi="Tahoma" w:cs="Tahoma"/>
          <w:b/>
          <w:sz w:val="22"/>
        </w:rPr>
        <w:t xml:space="preserve">маркируемой </w:t>
      </w:r>
      <w:r w:rsidRPr="00C3504A">
        <w:rPr>
          <w:rFonts w:ascii="Tahoma" w:hAnsi="Tahoma" w:cs="Tahoma"/>
          <w:b/>
          <w:sz w:val="22"/>
        </w:rPr>
        <w:t>продукции</w:t>
      </w:r>
      <w:r w:rsidR="000216BE" w:rsidRPr="00C3504A">
        <w:rPr>
          <w:rFonts w:ascii="Tahoma" w:hAnsi="Tahoma" w:cs="Tahoma"/>
          <w:b/>
          <w:sz w:val="22"/>
        </w:rPr>
        <w:t xml:space="preserve"> -</w:t>
      </w:r>
      <w:r w:rsidRPr="00C3504A">
        <w:rPr>
          <w:rFonts w:ascii="Tahoma" w:hAnsi="Tahoma" w:cs="Tahoma"/>
          <w:sz w:val="22"/>
        </w:rPr>
        <w:t xml:space="preserve"> </w:t>
      </w:r>
      <w:r w:rsidR="00547BFD" w:rsidRPr="00C3504A">
        <w:rPr>
          <w:rFonts w:ascii="Tahoma" w:hAnsi="Tahoma" w:cs="Tahoma"/>
          <w:sz w:val="22"/>
        </w:rPr>
        <w:t xml:space="preserve">код </w:t>
      </w:r>
      <w:r w:rsidR="00326D2D" w:rsidRPr="00C3504A">
        <w:rPr>
          <w:rFonts w:ascii="Tahoma" w:hAnsi="Tahoma" w:cs="Tahoma"/>
          <w:sz w:val="22"/>
        </w:rPr>
        <w:t>маркировки, преобразованный</w:t>
      </w:r>
      <w:r w:rsidR="00547BFD" w:rsidRPr="00C3504A">
        <w:rPr>
          <w:rFonts w:ascii="Tahoma" w:hAnsi="Tahoma" w:cs="Tahoma"/>
          <w:sz w:val="22"/>
        </w:rPr>
        <w:t xml:space="preserve"> и нанесенный участником оборота маркируемых товаров на товар или потребительскую упаковку, в машиночитаемой форме, содержащий в себе информацию</w:t>
      </w:r>
      <w:r w:rsidR="00F431AB" w:rsidRPr="00C3504A">
        <w:rPr>
          <w:rFonts w:ascii="Tahoma" w:hAnsi="Tahoma" w:cs="Tahoma"/>
          <w:sz w:val="22"/>
        </w:rPr>
        <w:t>.</w:t>
      </w:r>
      <w:r w:rsidRPr="00C3504A">
        <w:rPr>
          <w:rFonts w:ascii="Tahoma" w:hAnsi="Tahoma" w:cs="Tahoma"/>
          <w:sz w:val="22"/>
        </w:rPr>
        <w:t xml:space="preserve"> Способы нанесения Средств идентификации на </w:t>
      </w:r>
      <w:r w:rsidR="00F431AB" w:rsidRPr="00C3504A">
        <w:rPr>
          <w:rFonts w:ascii="Tahoma" w:hAnsi="Tahoma" w:cs="Tahoma"/>
          <w:sz w:val="22"/>
        </w:rPr>
        <w:t xml:space="preserve">маркируемую </w:t>
      </w:r>
      <w:r w:rsidRPr="00C3504A">
        <w:rPr>
          <w:rFonts w:ascii="Tahoma" w:hAnsi="Tahoma" w:cs="Tahoma"/>
          <w:sz w:val="22"/>
        </w:rPr>
        <w:t>продукцию установлены</w:t>
      </w:r>
      <w:r w:rsidR="00C07D7F" w:rsidRPr="00C3504A">
        <w:rPr>
          <w:rFonts w:ascii="Tahoma" w:hAnsi="Tahoma" w:cs="Tahoma"/>
          <w:sz w:val="22"/>
        </w:rPr>
        <w:t xml:space="preserve"> Методическими</w:t>
      </w:r>
      <w:r w:rsidRPr="00C3504A">
        <w:rPr>
          <w:rFonts w:ascii="Tahoma" w:hAnsi="Tahoma" w:cs="Tahoma"/>
          <w:sz w:val="22"/>
        </w:rPr>
        <w:t xml:space="preserve"> </w:t>
      </w:r>
      <w:r w:rsidR="00C07D7F" w:rsidRPr="00C3504A">
        <w:rPr>
          <w:rFonts w:ascii="Tahoma" w:hAnsi="Tahoma" w:cs="Tahoma"/>
          <w:sz w:val="22"/>
        </w:rPr>
        <w:t>правилами маркировки алкогольной и табачной продукции средствами идентификации</w:t>
      </w:r>
      <w:r w:rsidRPr="00C3504A">
        <w:rPr>
          <w:rFonts w:ascii="Tahoma" w:hAnsi="Tahoma" w:cs="Tahoma"/>
          <w:sz w:val="22"/>
        </w:rPr>
        <w:t>.</w:t>
      </w:r>
    </w:p>
    <w:p w14:paraId="6039A062" w14:textId="77777777" w:rsidR="00326D2D" w:rsidRPr="00C3504A" w:rsidRDefault="00326D2D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</w:p>
    <w:p w14:paraId="2BA21124" w14:textId="57898B9C" w:rsidR="0071721C" w:rsidRPr="00C3504A" w:rsidRDefault="00CB117B" w:rsidP="00326D2D">
      <w:pPr>
        <w:pStyle w:val="2"/>
        <w:spacing w:before="0" w:beforeAutospacing="0" w:after="0" w:afterAutospacing="0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  <w:lang w:val="en-US"/>
        </w:rPr>
        <w:t>II</w:t>
      </w:r>
      <w:r w:rsidRPr="00C3504A">
        <w:rPr>
          <w:rFonts w:ascii="Tahoma" w:hAnsi="Tahoma" w:cs="Tahoma"/>
          <w:sz w:val="22"/>
        </w:rPr>
        <w:t xml:space="preserve">. </w:t>
      </w:r>
      <w:r w:rsidR="00325CBB" w:rsidRPr="00C3504A">
        <w:rPr>
          <w:rFonts w:ascii="Tahoma" w:hAnsi="Tahoma" w:cs="Tahoma"/>
          <w:sz w:val="22"/>
        </w:rPr>
        <w:t>Предмет Договора</w:t>
      </w:r>
    </w:p>
    <w:p w14:paraId="037869F9" w14:textId="0F66F5AE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2.1. Оператор обязуется в соответствии с Заявками Участника формировать (генерировать) указанное </w:t>
      </w:r>
      <w:r w:rsidR="006A3F32" w:rsidRPr="00C3504A">
        <w:rPr>
          <w:rFonts w:ascii="Tahoma" w:hAnsi="Tahoma" w:cs="Tahoma"/>
          <w:sz w:val="22"/>
        </w:rPr>
        <w:t>в Заявках Участника количество к</w:t>
      </w:r>
      <w:r w:rsidRPr="00C3504A">
        <w:rPr>
          <w:rFonts w:ascii="Tahoma" w:hAnsi="Tahoma" w:cs="Tahoma"/>
          <w:sz w:val="22"/>
        </w:rPr>
        <w:t>одов маркировки и предоставлять их Участнику, а Участник обязан оплач</w:t>
      </w:r>
      <w:r w:rsidR="006A3F32" w:rsidRPr="00C3504A">
        <w:rPr>
          <w:rFonts w:ascii="Tahoma" w:hAnsi="Tahoma" w:cs="Tahoma"/>
          <w:sz w:val="22"/>
        </w:rPr>
        <w:t>ивать услуги по предоставлению к</w:t>
      </w:r>
      <w:r w:rsidRPr="00C3504A">
        <w:rPr>
          <w:rFonts w:ascii="Tahoma" w:hAnsi="Tahoma" w:cs="Tahoma"/>
          <w:sz w:val="22"/>
        </w:rPr>
        <w:t>одов маркировки на условиях Договора.</w:t>
      </w:r>
    </w:p>
    <w:p w14:paraId="0A1877B9" w14:textId="700BC14D" w:rsidR="00E869F8" w:rsidRPr="00C3504A" w:rsidRDefault="00E869F8" w:rsidP="00E869F8">
      <w:pPr>
        <w:spacing w:after="0" w:line="240" w:lineRule="auto"/>
        <w:ind w:lef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2.</w:t>
      </w:r>
      <w:r w:rsidR="0099419E" w:rsidRPr="00C3504A">
        <w:rPr>
          <w:rFonts w:ascii="Tahoma" w:hAnsi="Tahoma" w:cs="Tahoma"/>
          <w:sz w:val="22"/>
        </w:rPr>
        <w:t>2</w:t>
      </w:r>
      <w:r w:rsidRPr="00C3504A">
        <w:rPr>
          <w:rFonts w:ascii="Tahoma" w:hAnsi="Tahoma" w:cs="Tahoma"/>
          <w:sz w:val="22"/>
        </w:rPr>
        <w:t xml:space="preserve">. </w:t>
      </w:r>
      <w:r w:rsidR="0099419E" w:rsidRPr="00C3504A">
        <w:rPr>
          <w:rFonts w:ascii="Tahoma" w:hAnsi="Tahoma" w:cs="Tahoma"/>
          <w:sz w:val="22"/>
        </w:rPr>
        <w:t>Коды маркировки предоставляются путем подключения</w:t>
      </w:r>
      <w:r w:rsidRPr="00C3504A">
        <w:rPr>
          <w:rFonts w:ascii="Tahoma" w:hAnsi="Tahoma" w:cs="Tahoma"/>
          <w:sz w:val="22"/>
        </w:rPr>
        <w:t xml:space="preserve"> Участника к государственной автоматизированной информационной системе «Маркировка товаров».</w:t>
      </w:r>
    </w:p>
    <w:p w14:paraId="0BCB5A5B" w14:textId="77777777" w:rsidR="00E869F8" w:rsidRPr="00C3504A" w:rsidRDefault="00E869F8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</w:p>
    <w:p w14:paraId="3D862B68" w14:textId="4BFF198C" w:rsidR="0071721C" w:rsidRPr="00C3504A" w:rsidRDefault="00CB117B" w:rsidP="00326D2D">
      <w:pPr>
        <w:pStyle w:val="2"/>
        <w:spacing w:before="0" w:beforeAutospacing="0" w:after="0" w:afterAutospacing="0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  <w:lang w:val="en-US"/>
        </w:rPr>
        <w:t>III</w:t>
      </w:r>
      <w:r w:rsidRPr="00C3504A">
        <w:rPr>
          <w:rFonts w:ascii="Tahoma" w:hAnsi="Tahoma" w:cs="Tahoma"/>
          <w:sz w:val="22"/>
        </w:rPr>
        <w:t xml:space="preserve">. </w:t>
      </w:r>
      <w:r w:rsidR="00325CBB" w:rsidRPr="00C3504A">
        <w:rPr>
          <w:rFonts w:ascii="Tahoma" w:hAnsi="Tahoma" w:cs="Tahoma"/>
          <w:sz w:val="22"/>
        </w:rPr>
        <w:t>Взаимодействие Сторон</w:t>
      </w:r>
    </w:p>
    <w:p w14:paraId="5F3C063A" w14:textId="77777777" w:rsidR="0071721C" w:rsidRPr="00C3504A" w:rsidRDefault="00325CBB" w:rsidP="009879D4">
      <w:pPr>
        <w:keepNext/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3.1. Оператор принимает на себя следующие обязательства:</w:t>
      </w:r>
    </w:p>
    <w:p w14:paraId="06443487" w14:textId="3DA19C7D" w:rsidR="0099419E" w:rsidRPr="00C3504A" w:rsidRDefault="00DD6C32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3.</w:t>
      </w:r>
      <w:r w:rsidR="00325CBB" w:rsidRPr="00C3504A">
        <w:rPr>
          <w:rFonts w:ascii="Tahoma" w:hAnsi="Tahoma" w:cs="Tahoma"/>
          <w:sz w:val="22"/>
        </w:rPr>
        <w:t xml:space="preserve">1.1. </w:t>
      </w:r>
      <w:r w:rsidR="0099419E" w:rsidRPr="00C3504A">
        <w:rPr>
          <w:rFonts w:ascii="Tahoma" w:hAnsi="Tahoma" w:cs="Tahoma"/>
          <w:sz w:val="22"/>
        </w:rPr>
        <w:t xml:space="preserve"> Обеспечить подключение Участника к ГАИС «Маркировка товаров» путем предоставления Участнику доступа к личному кабинету</w:t>
      </w:r>
      <w:r w:rsidR="006A3F32" w:rsidRPr="00C3504A">
        <w:rPr>
          <w:rFonts w:ascii="Tahoma" w:hAnsi="Tahoma" w:cs="Tahoma"/>
          <w:sz w:val="22"/>
        </w:rPr>
        <w:t>, где Участник авторизуется с использованием сертификата ключа проверки</w:t>
      </w:r>
      <w:r w:rsidR="0099419E" w:rsidRPr="00C3504A">
        <w:rPr>
          <w:rFonts w:ascii="Tahoma" w:hAnsi="Tahoma" w:cs="Tahoma"/>
          <w:sz w:val="22"/>
        </w:rPr>
        <w:t xml:space="preserve"> </w:t>
      </w:r>
      <w:r w:rsidR="005B61BA" w:rsidRPr="00C3504A">
        <w:rPr>
          <w:rFonts w:ascii="Tahoma" w:hAnsi="Tahoma" w:cs="Tahoma"/>
          <w:sz w:val="22"/>
        </w:rPr>
        <w:t>усиленной квалифицированной электронной подписи</w:t>
      </w:r>
      <w:r w:rsidR="0099419E" w:rsidRPr="00C3504A">
        <w:rPr>
          <w:rFonts w:ascii="Tahoma" w:hAnsi="Tahoma" w:cs="Tahoma"/>
          <w:sz w:val="22"/>
        </w:rPr>
        <w:t>.</w:t>
      </w:r>
    </w:p>
    <w:p w14:paraId="1CC7C9EC" w14:textId="046C8A65" w:rsidR="0071721C" w:rsidRPr="00C3504A" w:rsidRDefault="0099419E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3.1.2. </w:t>
      </w:r>
      <w:r w:rsidR="00325CBB" w:rsidRPr="00C3504A">
        <w:rPr>
          <w:rFonts w:ascii="Tahoma" w:hAnsi="Tahoma" w:cs="Tahoma"/>
          <w:sz w:val="22"/>
        </w:rPr>
        <w:t>Формировать (генерировать)</w:t>
      </w:r>
      <w:r w:rsidR="005B61BA" w:rsidRPr="00C3504A">
        <w:rPr>
          <w:rFonts w:ascii="Tahoma" w:hAnsi="Tahoma" w:cs="Tahoma"/>
          <w:sz w:val="22"/>
        </w:rPr>
        <w:t xml:space="preserve"> и предоставлять</w:t>
      </w:r>
      <w:r w:rsidR="00325CBB" w:rsidRPr="00C3504A">
        <w:rPr>
          <w:rFonts w:ascii="Tahoma" w:hAnsi="Tahoma" w:cs="Tahoma"/>
          <w:sz w:val="22"/>
        </w:rPr>
        <w:t xml:space="preserve"> </w:t>
      </w:r>
      <w:r w:rsidR="005B61BA" w:rsidRPr="00C3504A">
        <w:rPr>
          <w:rFonts w:ascii="Tahoma" w:hAnsi="Tahoma" w:cs="Tahoma"/>
          <w:sz w:val="22"/>
        </w:rPr>
        <w:t xml:space="preserve">коды маркировки </w:t>
      </w:r>
      <w:r w:rsidR="00325CBB" w:rsidRPr="00C3504A">
        <w:rPr>
          <w:rFonts w:ascii="Tahoma" w:hAnsi="Tahoma" w:cs="Tahoma"/>
          <w:sz w:val="22"/>
        </w:rPr>
        <w:t>в соответствии с Заявками Участника.</w:t>
      </w:r>
    </w:p>
    <w:p w14:paraId="47168CC7" w14:textId="1F9A70B1" w:rsidR="00DF4181" w:rsidRPr="00C3504A" w:rsidRDefault="00DF4181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  <w:shd w:val="clear" w:color="auto" w:fill="FFFFFF" w:themeFill="background1"/>
        </w:rPr>
        <w:t>3.1.</w:t>
      </w:r>
      <w:r w:rsidR="005B61BA" w:rsidRPr="00C3504A">
        <w:rPr>
          <w:rFonts w:ascii="Tahoma" w:hAnsi="Tahoma" w:cs="Tahoma"/>
          <w:sz w:val="22"/>
          <w:shd w:val="clear" w:color="auto" w:fill="FFFFFF" w:themeFill="background1"/>
        </w:rPr>
        <w:t>3</w:t>
      </w:r>
      <w:r w:rsidRPr="00C3504A">
        <w:rPr>
          <w:rFonts w:ascii="Tahoma" w:hAnsi="Tahoma" w:cs="Tahoma"/>
          <w:sz w:val="22"/>
          <w:shd w:val="clear" w:color="auto" w:fill="FFFFFF" w:themeFill="background1"/>
        </w:rPr>
        <w:t xml:space="preserve">. Предоставлять Участнику самостоятельно или с привлечением третьих лиц информационную поддержку по вопросам, относящимся к </w:t>
      </w:r>
      <w:r w:rsidR="006A3F32" w:rsidRPr="00C3504A">
        <w:rPr>
          <w:rFonts w:ascii="Tahoma" w:hAnsi="Tahoma" w:cs="Tahoma"/>
          <w:sz w:val="22"/>
          <w:shd w:val="clear" w:color="auto" w:fill="FFFFFF" w:themeFill="background1"/>
        </w:rPr>
        <w:t>получению кодов маркировки.</w:t>
      </w:r>
    </w:p>
    <w:p w14:paraId="0A2939F1" w14:textId="24A54E52" w:rsidR="00DF4181" w:rsidRPr="00C3504A" w:rsidRDefault="00325CBB" w:rsidP="00DF4181">
      <w:pPr>
        <w:spacing w:after="0" w:line="240" w:lineRule="auto"/>
        <w:ind w:left="0" w:right="0" w:firstLine="709"/>
        <w:rPr>
          <w:rFonts w:ascii="Tahoma" w:hAnsi="Tahoma" w:cs="Tahoma"/>
          <w:strike/>
          <w:sz w:val="22"/>
        </w:rPr>
      </w:pPr>
      <w:r w:rsidRPr="00C3504A">
        <w:rPr>
          <w:rFonts w:ascii="Tahoma" w:hAnsi="Tahoma" w:cs="Tahoma"/>
          <w:sz w:val="22"/>
        </w:rPr>
        <w:t>3.1.</w:t>
      </w:r>
      <w:r w:rsidR="005B61BA" w:rsidRPr="00C3504A">
        <w:rPr>
          <w:rFonts w:ascii="Tahoma" w:hAnsi="Tahoma" w:cs="Tahoma"/>
          <w:sz w:val="22"/>
        </w:rPr>
        <w:t>4</w:t>
      </w:r>
      <w:r w:rsidRPr="00C3504A">
        <w:rPr>
          <w:rFonts w:ascii="Tahoma" w:hAnsi="Tahoma" w:cs="Tahoma"/>
          <w:sz w:val="22"/>
        </w:rPr>
        <w:t>. Добросовестно исполнять обязательства, установленные Договором</w:t>
      </w:r>
      <w:r w:rsidR="005B61BA" w:rsidRPr="00C3504A">
        <w:rPr>
          <w:rFonts w:ascii="Tahoma" w:hAnsi="Tahoma" w:cs="Tahoma"/>
          <w:sz w:val="22"/>
        </w:rPr>
        <w:t>.</w:t>
      </w:r>
    </w:p>
    <w:p w14:paraId="56306D77" w14:textId="77777777" w:rsidR="00DF4181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lastRenderedPageBreak/>
        <w:t>3.2. Оператор</w:t>
      </w:r>
      <w:r w:rsidR="00DF4181" w:rsidRPr="00C3504A">
        <w:rPr>
          <w:rFonts w:ascii="Tahoma" w:hAnsi="Tahoma" w:cs="Tahoma"/>
          <w:sz w:val="22"/>
        </w:rPr>
        <w:t xml:space="preserve"> вправе:</w:t>
      </w:r>
    </w:p>
    <w:p w14:paraId="2708FB23" w14:textId="61FDDD48" w:rsidR="00DF4181" w:rsidRPr="00C3504A" w:rsidRDefault="00DF4181" w:rsidP="00DF4181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3.2.1.</w:t>
      </w:r>
      <w:r w:rsidR="00325CBB" w:rsidRPr="00C3504A">
        <w:rPr>
          <w:rFonts w:ascii="Tahoma" w:hAnsi="Tahoma" w:cs="Tahoma"/>
          <w:sz w:val="22"/>
        </w:rPr>
        <w:t xml:space="preserve"> </w:t>
      </w:r>
      <w:r w:rsidRPr="00C3504A">
        <w:rPr>
          <w:rFonts w:ascii="Tahoma" w:hAnsi="Tahoma" w:cs="Tahoma"/>
          <w:sz w:val="22"/>
        </w:rPr>
        <w:t xml:space="preserve">отказать Участнику в выдаче Кодов маркировки в случае недостаточности денежных средств или </w:t>
      </w:r>
      <w:r w:rsidR="006A3F32" w:rsidRPr="00C3504A">
        <w:rPr>
          <w:rFonts w:ascii="Tahoma" w:hAnsi="Tahoma" w:cs="Tahoma"/>
          <w:sz w:val="22"/>
        </w:rPr>
        <w:t>не соответствии Заявки утвержденным форме и формату</w:t>
      </w:r>
      <w:r w:rsidRPr="00C3504A">
        <w:rPr>
          <w:rFonts w:ascii="Tahoma" w:hAnsi="Tahoma" w:cs="Tahoma"/>
          <w:sz w:val="22"/>
        </w:rPr>
        <w:t>;</w:t>
      </w:r>
    </w:p>
    <w:p w14:paraId="6B9CE21A" w14:textId="25B7DCDB" w:rsidR="00DF4181" w:rsidRPr="00C3504A" w:rsidRDefault="00DF4181" w:rsidP="00DF4181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3.2.2. отказать в регистрации в ГАИС «Маркировка товаров»</w:t>
      </w:r>
      <w:r w:rsidR="00C802D6" w:rsidRPr="00C3504A">
        <w:rPr>
          <w:rFonts w:ascii="Tahoma" w:hAnsi="Tahoma" w:cs="Tahoma"/>
          <w:sz w:val="22"/>
        </w:rPr>
        <w:t xml:space="preserve"> сведений</w:t>
      </w:r>
      <w:r w:rsidRPr="00C3504A">
        <w:rPr>
          <w:rFonts w:ascii="Tahoma" w:hAnsi="Tahoma" w:cs="Tahoma"/>
          <w:sz w:val="22"/>
        </w:rPr>
        <w:t xml:space="preserve"> о нанесении Средств идентификации, преобразованных из </w:t>
      </w:r>
      <w:r w:rsidR="00C802D6" w:rsidRPr="00C3504A">
        <w:rPr>
          <w:rFonts w:ascii="Tahoma" w:hAnsi="Tahoma" w:cs="Tahoma"/>
          <w:sz w:val="22"/>
        </w:rPr>
        <w:t>к</w:t>
      </w:r>
      <w:r w:rsidRPr="00C3504A">
        <w:rPr>
          <w:rFonts w:ascii="Tahoma" w:hAnsi="Tahoma" w:cs="Tahoma"/>
          <w:sz w:val="22"/>
        </w:rPr>
        <w:t xml:space="preserve">одов маркировки, на маркируемую продукцию, </w:t>
      </w:r>
      <w:r w:rsidR="00C802D6" w:rsidRPr="00C3504A">
        <w:rPr>
          <w:rFonts w:ascii="Tahoma" w:hAnsi="Tahoma" w:cs="Tahoma"/>
          <w:sz w:val="22"/>
        </w:rPr>
        <w:t xml:space="preserve">полученных от Участника, </w:t>
      </w:r>
      <w:r w:rsidRPr="00C3504A">
        <w:rPr>
          <w:rFonts w:ascii="Tahoma" w:hAnsi="Tahoma" w:cs="Tahoma"/>
          <w:sz w:val="22"/>
        </w:rPr>
        <w:t xml:space="preserve">если </w:t>
      </w:r>
      <w:r w:rsidR="00C802D6" w:rsidRPr="00C3504A">
        <w:rPr>
          <w:rFonts w:ascii="Tahoma" w:hAnsi="Tahoma" w:cs="Tahoma"/>
          <w:sz w:val="22"/>
        </w:rPr>
        <w:t>денежных средств,</w:t>
      </w:r>
      <w:r w:rsidRPr="00C3504A">
        <w:rPr>
          <w:rFonts w:ascii="Tahoma" w:hAnsi="Tahoma" w:cs="Tahoma"/>
          <w:sz w:val="22"/>
        </w:rPr>
        <w:t xml:space="preserve"> перечисленных Участником, недостаточно для оплаты </w:t>
      </w:r>
      <w:r w:rsidR="00C802D6" w:rsidRPr="00C3504A">
        <w:rPr>
          <w:rFonts w:ascii="Tahoma" w:hAnsi="Tahoma" w:cs="Tahoma"/>
          <w:sz w:val="22"/>
        </w:rPr>
        <w:t>к</w:t>
      </w:r>
      <w:r w:rsidRPr="00C3504A">
        <w:rPr>
          <w:rFonts w:ascii="Tahoma" w:hAnsi="Tahoma" w:cs="Tahoma"/>
          <w:sz w:val="22"/>
        </w:rPr>
        <w:t>одов маркировки, сведения о регистрации которых передаются Участником в ГАИС «Маркировка товаров», до момента внесения Участником необходимой денежной суммы.</w:t>
      </w:r>
    </w:p>
    <w:p w14:paraId="1F7290DD" w14:textId="7FFC8F26" w:rsidR="00CE48EE" w:rsidRPr="00C3504A" w:rsidRDefault="00CE48EE" w:rsidP="00DF4181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3.2.3 осуществлять перерывы на регламентные, технологические работы, а также работы по устранению сбоев и нарушений в ГАИС «Маркировка товаров».</w:t>
      </w:r>
    </w:p>
    <w:p w14:paraId="170CA35D" w14:textId="3A1FCA8D" w:rsidR="00805BDA" w:rsidRPr="00C3504A" w:rsidRDefault="00805BDA" w:rsidP="00DF4181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3.2.4 дополнять/изменять условия Договора в одностороннем порядке, уведомив Участника не менее чем за 10 (десять) календарных дней до применения изменений путем размещения информации на официальном сайте Оператора. Если после вступления изменений в силу, Участник продолжил потребление услуг, оказываемых Оператором, изменения считаются принятыми Участником.</w:t>
      </w:r>
    </w:p>
    <w:p w14:paraId="43CBCA85" w14:textId="77777777" w:rsidR="004C5AAA" w:rsidRPr="00C3504A" w:rsidRDefault="004C5AAA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3.2.5. В случае принятия решения Кабинетом Министров Кыргызской Республики о смене Оператора маркировки, Оператор вправе передать свои права и обязанности по настоящему Договору (как полностью, так и частично) в качестве Оператора маркировки третьему лицу, уведомив об этом Участника путем размещения уведомления о такой передаче на официальном сайте Оператора или в личном кабинете, при этом получение отдельного согласия Участника для передачи таких прав и обязанностей третьему лицу не требуется.</w:t>
      </w:r>
    </w:p>
    <w:p w14:paraId="38189479" w14:textId="338D037E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3.3. Участник принимает на себя следующие обязательства:</w:t>
      </w:r>
    </w:p>
    <w:p w14:paraId="2204CA10" w14:textId="6E0DF909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3.3.1. </w:t>
      </w:r>
      <w:r w:rsidR="006A3F32" w:rsidRPr="00C3504A">
        <w:rPr>
          <w:rFonts w:ascii="Tahoma" w:hAnsi="Tahoma" w:cs="Tahoma"/>
          <w:sz w:val="22"/>
        </w:rPr>
        <w:t>з</w:t>
      </w:r>
      <w:r w:rsidRPr="00C3504A">
        <w:rPr>
          <w:rFonts w:ascii="Tahoma" w:hAnsi="Tahoma" w:cs="Tahoma"/>
          <w:sz w:val="22"/>
        </w:rPr>
        <w:t xml:space="preserve">аполнять Заявки Участника </w:t>
      </w:r>
      <w:r w:rsidR="006A3F32" w:rsidRPr="00C3504A">
        <w:rPr>
          <w:rFonts w:ascii="Tahoma" w:hAnsi="Tahoma" w:cs="Tahoma"/>
          <w:sz w:val="22"/>
        </w:rPr>
        <w:t>согласно</w:t>
      </w:r>
      <w:r w:rsidRPr="00C3504A">
        <w:rPr>
          <w:rFonts w:ascii="Tahoma" w:hAnsi="Tahoma" w:cs="Tahoma"/>
          <w:sz w:val="22"/>
        </w:rPr>
        <w:t xml:space="preserve"> </w:t>
      </w:r>
      <w:r w:rsidR="00C07D7F" w:rsidRPr="00C3504A">
        <w:rPr>
          <w:rFonts w:ascii="Tahoma" w:hAnsi="Tahoma" w:cs="Tahoma"/>
          <w:sz w:val="22"/>
        </w:rPr>
        <w:t>утвержденн</w:t>
      </w:r>
      <w:r w:rsidR="006A3F32" w:rsidRPr="00C3504A">
        <w:rPr>
          <w:rFonts w:ascii="Tahoma" w:hAnsi="Tahoma" w:cs="Tahoma"/>
          <w:sz w:val="22"/>
        </w:rPr>
        <w:t>ым</w:t>
      </w:r>
      <w:r w:rsidR="00C07D7F" w:rsidRPr="00C3504A">
        <w:rPr>
          <w:rFonts w:ascii="Tahoma" w:hAnsi="Tahoma" w:cs="Tahoma"/>
          <w:sz w:val="22"/>
        </w:rPr>
        <w:t xml:space="preserve"> </w:t>
      </w:r>
      <w:r w:rsidRPr="00C3504A">
        <w:rPr>
          <w:rFonts w:ascii="Tahoma" w:hAnsi="Tahoma" w:cs="Tahoma"/>
          <w:sz w:val="22"/>
        </w:rPr>
        <w:t>форме и формату</w:t>
      </w:r>
      <w:r w:rsidR="006A3F32" w:rsidRPr="00C3504A">
        <w:rPr>
          <w:rFonts w:ascii="Tahoma" w:hAnsi="Tahoma" w:cs="Tahoma"/>
          <w:sz w:val="22"/>
        </w:rPr>
        <w:t>;</w:t>
      </w:r>
    </w:p>
    <w:p w14:paraId="377D072A" w14:textId="64CFAD68" w:rsidR="00CE48EE" w:rsidRPr="00C3504A" w:rsidRDefault="00CE48EE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3.3.2. </w:t>
      </w:r>
      <w:r w:rsidR="006A3F32" w:rsidRPr="00C3504A">
        <w:rPr>
          <w:rFonts w:ascii="Tahoma" w:hAnsi="Tahoma" w:cs="Tahoma"/>
          <w:sz w:val="22"/>
        </w:rPr>
        <w:t>в</w:t>
      </w:r>
      <w:r w:rsidRPr="00C3504A">
        <w:rPr>
          <w:rFonts w:ascii="Tahoma" w:hAnsi="Tahoma" w:cs="Tahoma"/>
          <w:sz w:val="22"/>
        </w:rPr>
        <w:t>носить в ГАИС «Маркировка товаров» сведения, подлежащие внесению в ГАИС «Маркировка товаров» в соответствии с законодательством Кыргызской Республики и функциональными требованиями ГАИС «Маркировка товаров»,  устанавливающим включение такой информации в ГАИС «Маркировка товаров», в том числе отчет о нанесении и информацию о вводе в оборот товаров,</w:t>
      </w:r>
      <w:r w:rsidRPr="00C3504A">
        <w:rPr>
          <w:rFonts w:ascii="Tahoma" w:hAnsi="Tahoma" w:cs="Tahoma"/>
          <w:noProof/>
          <w:sz w:val="22"/>
        </w:rPr>
        <w:drawing>
          <wp:inline distT="0" distB="0" distL="0" distR="0" wp14:anchorId="422B721C" wp14:editId="17C568FA">
            <wp:extent cx="12197" cy="6098"/>
            <wp:effectExtent l="0" t="0" r="0" b="0"/>
            <wp:docPr id="6699" name="Picture 6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9" name="Picture 669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504A">
        <w:rPr>
          <w:rFonts w:ascii="Tahoma" w:hAnsi="Tahoma" w:cs="Tahoma"/>
          <w:sz w:val="22"/>
        </w:rPr>
        <w:t xml:space="preserve"> подлежащих обязательной маркировке средствами идентификации</w:t>
      </w:r>
      <w:r w:rsidR="006A3F32" w:rsidRPr="00C3504A">
        <w:rPr>
          <w:rFonts w:ascii="Tahoma" w:hAnsi="Tahoma" w:cs="Tahoma"/>
          <w:sz w:val="22"/>
        </w:rPr>
        <w:t>;</w:t>
      </w:r>
    </w:p>
    <w:p w14:paraId="54DCACF5" w14:textId="73CE8898" w:rsidR="00CE48EE" w:rsidRPr="00C3504A" w:rsidRDefault="00CE48EE" w:rsidP="005B61BA">
      <w:pPr>
        <w:spacing w:after="0" w:line="240" w:lineRule="auto"/>
        <w:ind w:lef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3.3.</w:t>
      </w:r>
      <w:r w:rsidR="006A3F32" w:rsidRPr="00C3504A">
        <w:rPr>
          <w:rFonts w:ascii="Tahoma" w:hAnsi="Tahoma" w:cs="Tahoma"/>
          <w:sz w:val="22"/>
        </w:rPr>
        <w:t>3</w:t>
      </w:r>
      <w:r w:rsidRPr="00C3504A">
        <w:rPr>
          <w:rFonts w:ascii="Tahoma" w:hAnsi="Tahoma" w:cs="Tahoma"/>
          <w:sz w:val="22"/>
        </w:rPr>
        <w:t xml:space="preserve">. </w:t>
      </w:r>
      <w:r w:rsidR="006A3F32" w:rsidRPr="00C3504A">
        <w:rPr>
          <w:rFonts w:ascii="Tahoma" w:hAnsi="Tahoma" w:cs="Tahoma"/>
          <w:sz w:val="22"/>
        </w:rPr>
        <w:t>о</w:t>
      </w:r>
      <w:r w:rsidRPr="00C3504A">
        <w:rPr>
          <w:rFonts w:ascii="Tahoma" w:hAnsi="Tahoma" w:cs="Tahoma"/>
          <w:sz w:val="22"/>
        </w:rPr>
        <w:t>беспечить полноту, достоверность, актуальность и своевременность сведений, вносимых им в ГАИС «Маркировка товаров»</w:t>
      </w:r>
      <w:r w:rsidR="006A3F32" w:rsidRPr="00C3504A">
        <w:rPr>
          <w:rFonts w:ascii="Tahoma" w:hAnsi="Tahoma" w:cs="Tahoma"/>
          <w:sz w:val="22"/>
        </w:rPr>
        <w:t>;</w:t>
      </w:r>
    </w:p>
    <w:p w14:paraId="1F17465E" w14:textId="670442CE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3.3.</w:t>
      </w:r>
      <w:r w:rsidR="006A3F32" w:rsidRPr="00C3504A">
        <w:rPr>
          <w:rFonts w:ascii="Tahoma" w:hAnsi="Tahoma" w:cs="Tahoma"/>
          <w:sz w:val="22"/>
        </w:rPr>
        <w:t>4</w:t>
      </w:r>
      <w:r w:rsidRPr="00C3504A">
        <w:rPr>
          <w:rFonts w:ascii="Tahoma" w:hAnsi="Tahoma" w:cs="Tahoma"/>
          <w:sz w:val="22"/>
        </w:rPr>
        <w:t xml:space="preserve">. </w:t>
      </w:r>
      <w:r w:rsidR="006A3F32" w:rsidRPr="00C3504A">
        <w:rPr>
          <w:rFonts w:ascii="Tahoma" w:hAnsi="Tahoma" w:cs="Tahoma"/>
          <w:sz w:val="22"/>
        </w:rPr>
        <w:t>о</w:t>
      </w:r>
      <w:r w:rsidRPr="00C3504A">
        <w:rPr>
          <w:rFonts w:ascii="Tahoma" w:hAnsi="Tahoma" w:cs="Tahoma"/>
          <w:sz w:val="22"/>
        </w:rPr>
        <w:t xml:space="preserve">плачивать услуги по предоставлению </w:t>
      </w:r>
      <w:r w:rsidR="006A3F32" w:rsidRPr="00C3504A">
        <w:rPr>
          <w:rFonts w:ascii="Tahoma" w:hAnsi="Tahoma" w:cs="Tahoma"/>
          <w:sz w:val="22"/>
        </w:rPr>
        <w:t>к</w:t>
      </w:r>
      <w:r w:rsidRPr="00C3504A">
        <w:rPr>
          <w:rFonts w:ascii="Tahoma" w:hAnsi="Tahoma" w:cs="Tahoma"/>
          <w:sz w:val="22"/>
        </w:rPr>
        <w:t>одов маркировки на условиях Договора</w:t>
      </w:r>
      <w:r w:rsidR="006A3F32" w:rsidRPr="00C3504A">
        <w:rPr>
          <w:rFonts w:ascii="Tahoma" w:hAnsi="Tahoma" w:cs="Tahoma"/>
          <w:sz w:val="22"/>
        </w:rPr>
        <w:t>;</w:t>
      </w:r>
    </w:p>
    <w:p w14:paraId="4712726B" w14:textId="6477A539" w:rsidR="00995855" w:rsidRPr="00C3504A" w:rsidRDefault="00995855" w:rsidP="00995855">
      <w:pPr>
        <w:spacing w:after="0" w:line="240" w:lineRule="auto"/>
        <w:ind w:lef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3.3.</w:t>
      </w:r>
      <w:r w:rsidR="00F57EB7" w:rsidRPr="00C3504A">
        <w:rPr>
          <w:rFonts w:ascii="Tahoma" w:hAnsi="Tahoma" w:cs="Tahoma"/>
          <w:sz w:val="22"/>
        </w:rPr>
        <w:t>5</w:t>
      </w:r>
      <w:r w:rsidRPr="00C3504A">
        <w:rPr>
          <w:rFonts w:ascii="Tahoma" w:hAnsi="Tahoma" w:cs="Tahoma"/>
          <w:sz w:val="22"/>
        </w:rPr>
        <w:t xml:space="preserve">. </w:t>
      </w:r>
      <w:r w:rsidR="006A3F32" w:rsidRPr="00C3504A">
        <w:rPr>
          <w:rFonts w:ascii="Tahoma" w:hAnsi="Tahoma" w:cs="Tahoma"/>
          <w:sz w:val="22"/>
        </w:rPr>
        <w:t>о</w:t>
      </w:r>
      <w:r w:rsidRPr="00C3504A">
        <w:rPr>
          <w:rFonts w:ascii="Tahoma" w:hAnsi="Tahoma" w:cs="Tahoma"/>
          <w:sz w:val="22"/>
        </w:rPr>
        <w:t xml:space="preserve">беспечить недопущение доступа третьих лиц в ГАИС «Маркировка товаров» с использованием </w:t>
      </w:r>
      <w:r w:rsidRPr="00C3504A">
        <w:rPr>
          <w:rFonts w:ascii="Tahoma" w:hAnsi="Tahoma" w:cs="Tahoma"/>
          <w:color w:val="auto"/>
          <w:sz w:val="22"/>
        </w:rPr>
        <w:t xml:space="preserve">усиленной </w:t>
      </w:r>
      <w:r w:rsidRPr="00C3504A">
        <w:rPr>
          <w:rFonts w:ascii="Tahoma" w:hAnsi="Tahoma" w:cs="Tahoma"/>
          <w:sz w:val="22"/>
        </w:rPr>
        <w:t>квалифицированной электронной подписи Участника или его представителя</w:t>
      </w:r>
      <w:r w:rsidR="006A3F32" w:rsidRPr="00C3504A">
        <w:rPr>
          <w:rFonts w:ascii="Tahoma" w:hAnsi="Tahoma" w:cs="Tahoma"/>
          <w:sz w:val="22"/>
        </w:rPr>
        <w:t>;</w:t>
      </w:r>
    </w:p>
    <w:p w14:paraId="29BC3C14" w14:textId="0556EDA7" w:rsidR="00995855" w:rsidRPr="00C3504A" w:rsidRDefault="00995855" w:rsidP="00995855">
      <w:pPr>
        <w:spacing w:after="0" w:line="240" w:lineRule="auto"/>
        <w:ind w:lef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3.3.</w:t>
      </w:r>
      <w:r w:rsidR="00F57EB7" w:rsidRPr="00C3504A">
        <w:rPr>
          <w:rFonts w:ascii="Tahoma" w:hAnsi="Tahoma" w:cs="Tahoma"/>
          <w:sz w:val="22"/>
        </w:rPr>
        <w:t>6</w:t>
      </w:r>
      <w:r w:rsidRPr="00C3504A">
        <w:rPr>
          <w:rFonts w:ascii="Tahoma" w:hAnsi="Tahoma" w:cs="Tahoma"/>
          <w:sz w:val="22"/>
        </w:rPr>
        <w:t xml:space="preserve">. </w:t>
      </w:r>
      <w:r w:rsidR="00F57EB7" w:rsidRPr="00C3504A">
        <w:rPr>
          <w:rFonts w:ascii="Tahoma" w:hAnsi="Tahoma" w:cs="Tahoma"/>
          <w:sz w:val="22"/>
        </w:rPr>
        <w:t>и</w:t>
      </w:r>
      <w:r w:rsidRPr="00C3504A">
        <w:rPr>
          <w:rFonts w:ascii="Tahoma" w:hAnsi="Tahoma" w:cs="Tahoma"/>
          <w:sz w:val="22"/>
        </w:rPr>
        <w:t>нформировать Оператора о невозможности внесения в ГАИС «Маркировка товаров» сведений по причине неработоспособности ГАИС «Маркировка товаров» незамедлительно, но не позднее 3-х часов с момента выявления такого факта</w:t>
      </w:r>
      <w:r w:rsidR="00F57EB7" w:rsidRPr="00C3504A">
        <w:rPr>
          <w:rFonts w:ascii="Tahoma" w:hAnsi="Tahoma" w:cs="Tahoma"/>
          <w:sz w:val="22"/>
        </w:rPr>
        <w:t>;</w:t>
      </w:r>
    </w:p>
    <w:p w14:paraId="585EE2EC" w14:textId="179E65C1" w:rsidR="00CE48EE" w:rsidRPr="00C3504A" w:rsidRDefault="00995855" w:rsidP="005B61BA">
      <w:pPr>
        <w:spacing w:after="0" w:line="240" w:lineRule="auto"/>
        <w:ind w:lef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3.3.</w:t>
      </w:r>
      <w:r w:rsidR="00F57EB7" w:rsidRPr="00C3504A">
        <w:rPr>
          <w:rFonts w:ascii="Tahoma" w:hAnsi="Tahoma" w:cs="Tahoma"/>
          <w:sz w:val="22"/>
        </w:rPr>
        <w:t>7</w:t>
      </w:r>
      <w:r w:rsidRPr="00C3504A">
        <w:rPr>
          <w:rFonts w:ascii="Tahoma" w:hAnsi="Tahoma" w:cs="Tahoma"/>
          <w:sz w:val="22"/>
        </w:rPr>
        <w:t xml:space="preserve">. </w:t>
      </w:r>
      <w:r w:rsidR="00F57EB7" w:rsidRPr="00C3504A">
        <w:rPr>
          <w:rFonts w:ascii="Tahoma" w:hAnsi="Tahoma" w:cs="Tahoma"/>
          <w:sz w:val="22"/>
        </w:rPr>
        <w:t>п</w:t>
      </w:r>
      <w:r w:rsidRPr="00C3504A">
        <w:rPr>
          <w:rFonts w:ascii="Tahoma" w:hAnsi="Tahoma" w:cs="Tahoma"/>
          <w:sz w:val="22"/>
        </w:rPr>
        <w:t xml:space="preserve">олучить согласие лиц, указанных </w:t>
      </w:r>
      <w:r w:rsidRPr="00C3504A">
        <w:rPr>
          <w:rFonts w:ascii="Tahoma" w:hAnsi="Tahoma" w:cs="Tahoma"/>
          <w:color w:val="auto"/>
          <w:sz w:val="22"/>
        </w:rPr>
        <w:t>в пункте 3.5.2. Договора</w:t>
      </w:r>
      <w:r w:rsidR="00F57EB7" w:rsidRPr="00C3504A">
        <w:rPr>
          <w:rFonts w:ascii="Tahoma" w:hAnsi="Tahoma" w:cs="Tahoma"/>
          <w:sz w:val="22"/>
        </w:rPr>
        <w:t>;</w:t>
      </w:r>
    </w:p>
    <w:p w14:paraId="6267C65A" w14:textId="23127B17" w:rsidR="00EB5F07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3.3.</w:t>
      </w:r>
      <w:r w:rsidR="00F57EB7" w:rsidRPr="00C3504A">
        <w:rPr>
          <w:rFonts w:ascii="Tahoma" w:hAnsi="Tahoma" w:cs="Tahoma"/>
          <w:sz w:val="22"/>
        </w:rPr>
        <w:t>8</w:t>
      </w:r>
      <w:r w:rsidRPr="00C3504A">
        <w:rPr>
          <w:rFonts w:ascii="Tahoma" w:hAnsi="Tahoma" w:cs="Tahoma"/>
          <w:sz w:val="22"/>
        </w:rPr>
        <w:t xml:space="preserve">. </w:t>
      </w:r>
      <w:r w:rsidR="00EB5F07" w:rsidRPr="00C3504A">
        <w:rPr>
          <w:rFonts w:ascii="Tahoma" w:hAnsi="Tahoma" w:cs="Tahoma"/>
          <w:sz w:val="22"/>
        </w:rPr>
        <w:t>нести ответственность за все обращения и действия в адрес Оператора, совершенные через личный кабинет Участника;</w:t>
      </w:r>
    </w:p>
    <w:p w14:paraId="5AF339CC" w14:textId="1C97DEB5" w:rsidR="0071721C" w:rsidRPr="00C3504A" w:rsidRDefault="00EB5F07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3.3.9. </w:t>
      </w:r>
      <w:r w:rsidR="00F57EB7" w:rsidRPr="00C3504A">
        <w:rPr>
          <w:rFonts w:ascii="Tahoma" w:hAnsi="Tahoma" w:cs="Tahoma"/>
          <w:sz w:val="22"/>
        </w:rPr>
        <w:t>д</w:t>
      </w:r>
      <w:r w:rsidR="00325CBB" w:rsidRPr="00C3504A">
        <w:rPr>
          <w:rFonts w:ascii="Tahoma" w:hAnsi="Tahoma" w:cs="Tahoma"/>
          <w:sz w:val="22"/>
        </w:rPr>
        <w:t xml:space="preserve">обросовестно исполнять обязательства, установленные Договором и </w:t>
      </w:r>
      <w:r w:rsidR="00F57EB7" w:rsidRPr="00C3504A">
        <w:rPr>
          <w:rFonts w:ascii="Tahoma" w:hAnsi="Tahoma" w:cs="Tahoma"/>
          <w:sz w:val="22"/>
        </w:rPr>
        <w:t>действующим законодательством Кыргызской Республики</w:t>
      </w:r>
      <w:r w:rsidR="00325CBB" w:rsidRPr="00C3504A">
        <w:rPr>
          <w:rFonts w:ascii="Tahoma" w:hAnsi="Tahoma" w:cs="Tahoma"/>
          <w:sz w:val="22"/>
        </w:rPr>
        <w:t>.</w:t>
      </w:r>
    </w:p>
    <w:p w14:paraId="3FFD230C" w14:textId="77777777" w:rsidR="0071721C" w:rsidRPr="00C3504A" w:rsidRDefault="00325CBB" w:rsidP="009879D4">
      <w:pPr>
        <w:keepNext/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3.4. Участник вправе:</w:t>
      </w:r>
    </w:p>
    <w:p w14:paraId="6D365853" w14:textId="28488E04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3.4.1. </w:t>
      </w:r>
      <w:r w:rsidR="00F57EB7" w:rsidRPr="00C3504A">
        <w:rPr>
          <w:rFonts w:ascii="Tahoma" w:hAnsi="Tahoma" w:cs="Tahoma"/>
          <w:sz w:val="22"/>
        </w:rPr>
        <w:t>н</w:t>
      </w:r>
      <w:r w:rsidRPr="00C3504A">
        <w:rPr>
          <w:rFonts w:ascii="Tahoma" w:hAnsi="Tahoma" w:cs="Tahoma"/>
          <w:sz w:val="22"/>
        </w:rPr>
        <w:t>аправлять Оператору Заявки в течение срока действия Договора</w:t>
      </w:r>
      <w:r w:rsidR="00F57EB7" w:rsidRPr="00C3504A">
        <w:rPr>
          <w:rFonts w:ascii="Tahoma" w:hAnsi="Tahoma" w:cs="Tahoma"/>
          <w:sz w:val="22"/>
        </w:rPr>
        <w:t>;</w:t>
      </w:r>
    </w:p>
    <w:p w14:paraId="4CBF4EE0" w14:textId="723ED830" w:rsidR="00CD34F4" w:rsidRPr="00C3504A" w:rsidRDefault="00325CBB" w:rsidP="00CD34F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3.4.2. </w:t>
      </w:r>
      <w:r w:rsidR="00F57EB7" w:rsidRPr="00C3504A">
        <w:rPr>
          <w:rFonts w:ascii="Tahoma" w:hAnsi="Tahoma" w:cs="Tahoma"/>
          <w:color w:val="auto"/>
          <w:sz w:val="22"/>
        </w:rPr>
        <w:t>преобразовывать к</w:t>
      </w:r>
      <w:r w:rsidRPr="00C3504A">
        <w:rPr>
          <w:rFonts w:ascii="Tahoma" w:hAnsi="Tahoma" w:cs="Tahoma"/>
          <w:color w:val="auto"/>
          <w:sz w:val="22"/>
        </w:rPr>
        <w:t xml:space="preserve">оды маркировки в течение </w:t>
      </w:r>
      <w:r w:rsidR="00CE48EE" w:rsidRPr="00C3504A">
        <w:rPr>
          <w:rFonts w:ascii="Tahoma" w:hAnsi="Tahoma" w:cs="Tahoma"/>
          <w:color w:val="auto"/>
          <w:sz w:val="22"/>
        </w:rPr>
        <w:t>60</w:t>
      </w:r>
      <w:r w:rsidR="00F57EB7" w:rsidRPr="00C3504A">
        <w:rPr>
          <w:rFonts w:ascii="Tahoma" w:hAnsi="Tahoma" w:cs="Tahoma"/>
          <w:color w:val="auto"/>
          <w:sz w:val="22"/>
        </w:rPr>
        <w:t xml:space="preserve"> (шестидесяти)</w:t>
      </w:r>
      <w:r w:rsidR="00CE48EE" w:rsidRPr="00C3504A">
        <w:rPr>
          <w:rFonts w:ascii="Tahoma" w:hAnsi="Tahoma" w:cs="Tahoma"/>
          <w:color w:val="auto"/>
          <w:sz w:val="22"/>
        </w:rPr>
        <w:t xml:space="preserve"> </w:t>
      </w:r>
      <w:r w:rsidRPr="00C3504A">
        <w:rPr>
          <w:rFonts w:ascii="Tahoma" w:hAnsi="Tahoma" w:cs="Tahoma"/>
          <w:color w:val="auto"/>
          <w:sz w:val="22"/>
        </w:rPr>
        <w:t>рабочих дней с</w:t>
      </w:r>
      <w:r w:rsidRPr="00C3504A">
        <w:rPr>
          <w:rFonts w:ascii="Tahoma" w:hAnsi="Tahoma" w:cs="Tahoma"/>
          <w:color w:val="FF0000"/>
          <w:sz w:val="22"/>
        </w:rPr>
        <w:t xml:space="preserve"> </w:t>
      </w:r>
      <w:r w:rsidRPr="00C3504A">
        <w:rPr>
          <w:rFonts w:ascii="Tahoma" w:hAnsi="Tahoma" w:cs="Tahoma"/>
          <w:sz w:val="22"/>
        </w:rPr>
        <w:t xml:space="preserve">даты получения соответствующих </w:t>
      </w:r>
      <w:r w:rsidR="00F57EB7" w:rsidRPr="00C3504A">
        <w:rPr>
          <w:rFonts w:ascii="Tahoma" w:hAnsi="Tahoma" w:cs="Tahoma"/>
          <w:sz w:val="22"/>
        </w:rPr>
        <w:t>к</w:t>
      </w:r>
      <w:r w:rsidRPr="00C3504A">
        <w:rPr>
          <w:rFonts w:ascii="Tahoma" w:hAnsi="Tahoma" w:cs="Tahoma"/>
          <w:sz w:val="22"/>
        </w:rPr>
        <w:t>одов маркировки</w:t>
      </w:r>
      <w:r w:rsidR="00F57EB7" w:rsidRPr="00C3504A">
        <w:rPr>
          <w:rFonts w:ascii="Tahoma" w:hAnsi="Tahoma" w:cs="Tahoma"/>
          <w:sz w:val="22"/>
        </w:rPr>
        <w:t xml:space="preserve"> в средства идентификации</w:t>
      </w:r>
      <w:r w:rsidRPr="00C3504A">
        <w:rPr>
          <w:rFonts w:ascii="Tahoma" w:hAnsi="Tahoma" w:cs="Tahoma"/>
          <w:sz w:val="22"/>
        </w:rPr>
        <w:t>. Коды маркировки</w:t>
      </w:r>
      <w:r w:rsidR="00F57EB7" w:rsidRPr="00C3504A">
        <w:rPr>
          <w:rFonts w:ascii="Tahoma" w:hAnsi="Tahoma" w:cs="Tahoma"/>
          <w:sz w:val="22"/>
        </w:rPr>
        <w:t>,</w:t>
      </w:r>
      <w:r w:rsidRPr="00C3504A">
        <w:rPr>
          <w:rFonts w:ascii="Tahoma" w:hAnsi="Tahoma" w:cs="Tahoma"/>
          <w:sz w:val="22"/>
        </w:rPr>
        <w:t xml:space="preserve"> </w:t>
      </w:r>
      <w:r w:rsidR="00F57EB7" w:rsidRPr="00C3504A">
        <w:rPr>
          <w:rFonts w:ascii="Tahoma" w:hAnsi="Tahoma" w:cs="Tahoma"/>
          <w:sz w:val="22"/>
        </w:rPr>
        <w:t>не преобразованные</w:t>
      </w:r>
      <w:r w:rsidRPr="00C3504A">
        <w:rPr>
          <w:rFonts w:ascii="Tahoma" w:hAnsi="Tahoma" w:cs="Tahoma"/>
          <w:sz w:val="22"/>
        </w:rPr>
        <w:t xml:space="preserve"> Участником в</w:t>
      </w:r>
      <w:r w:rsidR="00F57EB7" w:rsidRPr="00C3504A">
        <w:rPr>
          <w:rFonts w:ascii="Tahoma" w:hAnsi="Tahoma" w:cs="Tahoma"/>
          <w:sz w:val="22"/>
        </w:rPr>
        <w:t xml:space="preserve"> средства идентификации в</w:t>
      </w:r>
      <w:r w:rsidRPr="00C3504A">
        <w:rPr>
          <w:rFonts w:ascii="Tahoma" w:hAnsi="Tahoma" w:cs="Tahoma"/>
          <w:sz w:val="22"/>
        </w:rPr>
        <w:t xml:space="preserve"> течение </w:t>
      </w:r>
      <w:r w:rsidR="00C802D6" w:rsidRPr="00C3504A">
        <w:rPr>
          <w:rFonts w:ascii="Tahoma" w:hAnsi="Tahoma" w:cs="Tahoma"/>
          <w:color w:val="auto"/>
          <w:sz w:val="22"/>
        </w:rPr>
        <w:t>60</w:t>
      </w:r>
      <w:r w:rsidR="00F57EB7" w:rsidRPr="00C3504A">
        <w:rPr>
          <w:rFonts w:ascii="Tahoma" w:hAnsi="Tahoma" w:cs="Tahoma"/>
          <w:color w:val="auto"/>
          <w:sz w:val="22"/>
        </w:rPr>
        <w:t xml:space="preserve"> (шестидесяти)</w:t>
      </w:r>
      <w:r w:rsidRPr="00C3504A">
        <w:rPr>
          <w:rFonts w:ascii="Tahoma" w:hAnsi="Tahoma" w:cs="Tahoma"/>
          <w:color w:val="auto"/>
          <w:sz w:val="22"/>
        </w:rPr>
        <w:t xml:space="preserve"> рабочих дней</w:t>
      </w:r>
      <w:r w:rsidRPr="00C3504A">
        <w:rPr>
          <w:rFonts w:ascii="Tahoma" w:hAnsi="Tahoma" w:cs="Tahoma"/>
          <w:color w:val="FF0000"/>
          <w:sz w:val="22"/>
        </w:rPr>
        <w:t xml:space="preserve"> </w:t>
      </w:r>
      <w:r w:rsidRPr="00C3504A">
        <w:rPr>
          <w:rFonts w:ascii="Tahoma" w:hAnsi="Tahoma" w:cs="Tahoma"/>
          <w:sz w:val="22"/>
        </w:rPr>
        <w:t>с даты</w:t>
      </w:r>
      <w:r w:rsidR="00F57EB7" w:rsidRPr="00C3504A">
        <w:rPr>
          <w:rFonts w:ascii="Tahoma" w:hAnsi="Tahoma" w:cs="Tahoma"/>
          <w:sz w:val="22"/>
        </w:rPr>
        <w:t xml:space="preserve"> их</w:t>
      </w:r>
      <w:r w:rsidRPr="00C3504A">
        <w:rPr>
          <w:rFonts w:ascii="Tahoma" w:hAnsi="Tahoma" w:cs="Tahoma"/>
          <w:sz w:val="22"/>
        </w:rPr>
        <w:t xml:space="preserve"> получения</w:t>
      </w:r>
      <w:r w:rsidR="00F57EB7" w:rsidRPr="00C3504A">
        <w:rPr>
          <w:rFonts w:ascii="Tahoma" w:hAnsi="Tahoma" w:cs="Tahoma"/>
          <w:sz w:val="22"/>
        </w:rPr>
        <w:t>, аннулируются</w:t>
      </w:r>
      <w:r w:rsidRPr="00C3504A">
        <w:rPr>
          <w:rFonts w:ascii="Tahoma" w:hAnsi="Tahoma" w:cs="Tahoma"/>
          <w:sz w:val="22"/>
        </w:rPr>
        <w:t>.</w:t>
      </w:r>
    </w:p>
    <w:p w14:paraId="7085A53D" w14:textId="77777777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3.5. Иные права и обязанности Сторон:</w:t>
      </w:r>
    </w:p>
    <w:p w14:paraId="52210481" w14:textId="2CB6D139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3.5.1. </w:t>
      </w:r>
      <w:r w:rsidR="00F57EB7" w:rsidRPr="00C3504A">
        <w:rPr>
          <w:rFonts w:ascii="Tahoma" w:hAnsi="Tahoma" w:cs="Tahoma"/>
          <w:sz w:val="22"/>
        </w:rPr>
        <w:t>к</w:t>
      </w:r>
      <w:r w:rsidRPr="00C3504A">
        <w:rPr>
          <w:rFonts w:ascii="Tahoma" w:hAnsi="Tahoma" w:cs="Tahoma"/>
          <w:sz w:val="22"/>
        </w:rPr>
        <w:t>аждая из Сторон самостоятельно и за свой счет обеспечивает безопасность своих программно-аппаратных комплексов и информационных систем, задействованных при информационно-технологическом взаимодействии в рамках Договора, и самостоятельно несет риски, связанные с неправомерным доступом третьих лиц к таким программно-аппаратным комплексам и информационным системам</w:t>
      </w:r>
      <w:r w:rsidR="00F57EB7" w:rsidRPr="00C3504A">
        <w:rPr>
          <w:rFonts w:ascii="Tahoma" w:hAnsi="Tahoma" w:cs="Tahoma"/>
          <w:sz w:val="22"/>
        </w:rPr>
        <w:t>;</w:t>
      </w:r>
    </w:p>
    <w:p w14:paraId="6CC1E474" w14:textId="6E66ABD8" w:rsidR="00995855" w:rsidRPr="00C3504A" w:rsidRDefault="00995855" w:rsidP="00995855">
      <w:pPr>
        <w:spacing w:after="0" w:line="240" w:lineRule="auto"/>
        <w:ind w:lef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3.5.2. Участник заверяет, что им получено письменное согласие физических лиц (далее - субъект персональных данных), персональные данные которых могут содержаться в </w:t>
      </w:r>
      <w:r w:rsidRPr="00C3504A">
        <w:rPr>
          <w:rFonts w:ascii="Tahoma" w:hAnsi="Tahoma" w:cs="Tahoma"/>
          <w:sz w:val="22"/>
        </w:rPr>
        <w:lastRenderedPageBreak/>
        <w:t>получаемых Оператором от Участника документах, на обработку персональных данных субъекта персональных данных.</w:t>
      </w:r>
    </w:p>
    <w:p w14:paraId="656626AE" w14:textId="3501A38D" w:rsidR="00995855" w:rsidRPr="00C3504A" w:rsidRDefault="00995855" w:rsidP="00995855">
      <w:pPr>
        <w:spacing w:after="0" w:line="240" w:lineRule="auto"/>
        <w:ind w:lef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При этом в целях настоящего пункта Договора «обработка» персональных данных означает в том числе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при их обработке, как с использованием средств автоматизации, так и без них. Сторона Договора, получившая информацию, содержащую персональные данные, хранит и обрабатывает персональные данные в течение срока действия Договора (по истечении которого персональные данные уничтожаются).</w:t>
      </w:r>
    </w:p>
    <w:p w14:paraId="62558A85" w14:textId="66BDEED0" w:rsidR="00995855" w:rsidRPr="00C3504A" w:rsidRDefault="00995855" w:rsidP="00995855">
      <w:pPr>
        <w:spacing w:after="0" w:line="240" w:lineRule="auto"/>
        <w:ind w:left="0" w:firstLine="709"/>
        <w:rPr>
          <w:rFonts w:ascii="Tahoma" w:hAnsi="Tahoma" w:cs="Tahoma"/>
          <w:color w:val="auto"/>
          <w:sz w:val="22"/>
        </w:rPr>
      </w:pPr>
      <w:r w:rsidRPr="00C3504A">
        <w:rPr>
          <w:rFonts w:ascii="Tahoma" w:hAnsi="Tahoma" w:cs="Tahoma"/>
          <w:sz w:val="22"/>
        </w:rPr>
        <w:t xml:space="preserve">3.5.3. Оператор осуществляет сбор, обработку, хранение, доступ и использование информации об обороте товаров, подлежащих обязательной маркировке средствами идентификации, содержащейся </w:t>
      </w:r>
      <w:r w:rsidRPr="00C3504A">
        <w:rPr>
          <w:rFonts w:ascii="Tahoma" w:hAnsi="Tahoma" w:cs="Tahoma"/>
          <w:color w:val="auto"/>
          <w:sz w:val="22"/>
        </w:rPr>
        <w:t>в ГАИС «Маркировка товаров», с учетом требований и ограничений, установленных законодательством Кыргызской Республики о</w:t>
      </w:r>
      <w:r w:rsidR="00F57EB7" w:rsidRPr="00C3504A">
        <w:rPr>
          <w:rFonts w:ascii="Tahoma" w:hAnsi="Tahoma" w:cs="Tahoma"/>
          <w:color w:val="auto"/>
          <w:sz w:val="22"/>
        </w:rPr>
        <w:t xml:space="preserve"> персональных данных, о коммерческой,</w:t>
      </w:r>
      <w:r w:rsidRPr="00C3504A">
        <w:rPr>
          <w:rFonts w:ascii="Tahoma" w:hAnsi="Tahoma" w:cs="Tahoma"/>
          <w:color w:val="auto"/>
          <w:sz w:val="22"/>
        </w:rPr>
        <w:t xml:space="preserve"> налоговой</w:t>
      </w:r>
      <w:r w:rsidR="00F57EB7" w:rsidRPr="00C3504A">
        <w:rPr>
          <w:rFonts w:ascii="Tahoma" w:hAnsi="Tahoma" w:cs="Tahoma"/>
          <w:color w:val="auto"/>
          <w:sz w:val="22"/>
        </w:rPr>
        <w:t xml:space="preserve"> и иной охраняемой законом</w:t>
      </w:r>
      <w:r w:rsidRPr="00C3504A">
        <w:rPr>
          <w:rFonts w:ascii="Tahoma" w:hAnsi="Tahoma" w:cs="Tahoma"/>
          <w:color w:val="auto"/>
          <w:sz w:val="22"/>
        </w:rPr>
        <w:t xml:space="preserve"> тайне.</w:t>
      </w:r>
    </w:p>
    <w:p w14:paraId="28091E3C" w14:textId="61396B8F" w:rsidR="00995855" w:rsidRPr="00C3504A" w:rsidRDefault="00995855" w:rsidP="00995855">
      <w:pPr>
        <w:spacing w:after="0" w:line="240" w:lineRule="auto"/>
        <w:ind w:left="0" w:firstLine="709"/>
        <w:rPr>
          <w:rFonts w:ascii="Tahoma" w:hAnsi="Tahoma" w:cs="Tahoma"/>
          <w:color w:val="auto"/>
          <w:sz w:val="22"/>
        </w:rPr>
      </w:pPr>
      <w:r w:rsidRPr="00C3504A">
        <w:rPr>
          <w:rFonts w:ascii="Tahoma" w:hAnsi="Tahoma" w:cs="Tahoma"/>
          <w:color w:val="auto"/>
          <w:sz w:val="22"/>
        </w:rPr>
        <w:t>3.5.4. Участник заверяет, что предоставил субъектам персональных данных соответствующую необходимую информацию.</w:t>
      </w:r>
    </w:p>
    <w:p w14:paraId="00D9B7F2" w14:textId="1FF38DDE" w:rsidR="00995855" w:rsidRPr="00C3504A" w:rsidRDefault="00995855" w:rsidP="00995855">
      <w:pPr>
        <w:spacing w:after="0" w:line="240" w:lineRule="auto"/>
        <w:ind w:left="0" w:firstLine="709"/>
        <w:rPr>
          <w:rFonts w:ascii="Tahoma" w:hAnsi="Tahoma" w:cs="Tahoma"/>
          <w:color w:val="auto"/>
          <w:sz w:val="22"/>
        </w:rPr>
      </w:pPr>
      <w:r w:rsidRPr="00C3504A">
        <w:rPr>
          <w:rFonts w:ascii="Tahoma" w:hAnsi="Tahoma" w:cs="Tahoma"/>
          <w:color w:val="auto"/>
          <w:sz w:val="22"/>
        </w:rPr>
        <w:t>3.5.5. Оператор, получивший персональные данные от Участника, не обязан получать согласие субъекта персональных данных на их обработку.</w:t>
      </w:r>
    </w:p>
    <w:p w14:paraId="3B7271B7" w14:textId="16818343" w:rsidR="00995855" w:rsidRPr="00C3504A" w:rsidRDefault="00995855" w:rsidP="00995855">
      <w:pPr>
        <w:spacing w:after="0" w:line="240" w:lineRule="auto"/>
        <w:ind w:left="0" w:firstLine="709"/>
        <w:rPr>
          <w:rFonts w:ascii="Tahoma" w:hAnsi="Tahoma" w:cs="Tahoma"/>
          <w:color w:val="auto"/>
          <w:sz w:val="22"/>
        </w:rPr>
      </w:pPr>
      <w:r w:rsidRPr="00C3504A">
        <w:rPr>
          <w:rFonts w:ascii="Tahoma" w:hAnsi="Tahoma" w:cs="Tahoma"/>
          <w:color w:val="auto"/>
          <w:sz w:val="22"/>
        </w:rPr>
        <w:t>3.5.6. Действия в ГАИС «Маркировка товаров», выполненные с применением усиленной квалифицированной электронной подписи Участника или его представителя, считаются совершенными Участником.</w:t>
      </w:r>
    </w:p>
    <w:p w14:paraId="3E829BEE" w14:textId="77777777" w:rsidR="00995855" w:rsidRPr="00C3504A" w:rsidRDefault="00995855" w:rsidP="00995855">
      <w:pPr>
        <w:spacing w:after="0" w:line="240" w:lineRule="auto"/>
        <w:ind w:left="0" w:firstLine="709"/>
        <w:rPr>
          <w:rFonts w:ascii="Tahoma" w:hAnsi="Tahoma" w:cs="Tahoma"/>
          <w:sz w:val="22"/>
        </w:rPr>
      </w:pPr>
    </w:p>
    <w:p w14:paraId="57B69FB4" w14:textId="6D63B5E2" w:rsidR="0071721C" w:rsidRPr="00C3504A" w:rsidRDefault="00CB117B" w:rsidP="00326D2D">
      <w:pPr>
        <w:pStyle w:val="2"/>
        <w:spacing w:before="0" w:beforeAutospacing="0" w:after="0" w:afterAutospacing="0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  <w:lang w:val="en-US"/>
        </w:rPr>
        <w:t>IV</w:t>
      </w:r>
      <w:r w:rsidRPr="00C3504A">
        <w:rPr>
          <w:rFonts w:ascii="Tahoma" w:hAnsi="Tahoma" w:cs="Tahoma"/>
          <w:sz w:val="22"/>
        </w:rPr>
        <w:t xml:space="preserve">. </w:t>
      </w:r>
      <w:r w:rsidR="00325CBB" w:rsidRPr="00C3504A">
        <w:rPr>
          <w:rFonts w:ascii="Tahoma" w:hAnsi="Tahoma" w:cs="Tahoma"/>
          <w:sz w:val="22"/>
        </w:rPr>
        <w:t>Порядок оплаты и взаиморасчетов</w:t>
      </w:r>
    </w:p>
    <w:p w14:paraId="1419AA3D" w14:textId="1DED0783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4.1. Размер платы за оказание услуг по предоставлению </w:t>
      </w:r>
      <w:r w:rsidR="003C4B88" w:rsidRPr="00C3504A">
        <w:rPr>
          <w:rFonts w:ascii="Tahoma" w:hAnsi="Tahoma" w:cs="Tahoma"/>
          <w:sz w:val="22"/>
        </w:rPr>
        <w:t>к</w:t>
      </w:r>
      <w:r w:rsidRPr="00C3504A">
        <w:rPr>
          <w:rFonts w:ascii="Tahoma" w:hAnsi="Tahoma" w:cs="Tahoma"/>
          <w:sz w:val="22"/>
        </w:rPr>
        <w:t xml:space="preserve">одов маркировки составляет </w:t>
      </w:r>
      <w:r w:rsidR="00DB14EE" w:rsidRPr="00C3504A">
        <w:rPr>
          <w:rFonts w:ascii="Tahoma" w:hAnsi="Tahoma" w:cs="Tahoma"/>
          <w:sz w:val="22"/>
        </w:rPr>
        <w:t>53 тыйына</w:t>
      </w:r>
      <w:r w:rsidR="00391316" w:rsidRPr="00C3504A">
        <w:rPr>
          <w:rFonts w:ascii="Tahoma" w:hAnsi="Tahoma" w:cs="Tahoma"/>
          <w:sz w:val="22"/>
        </w:rPr>
        <w:t xml:space="preserve"> за</w:t>
      </w:r>
      <w:r w:rsidRPr="00C3504A">
        <w:rPr>
          <w:rFonts w:ascii="Tahoma" w:hAnsi="Tahoma" w:cs="Tahoma"/>
          <w:sz w:val="22"/>
        </w:rPr>
        <w:t xml:space="preserve"> 1 </w:t>
      </w:r>
      <w:r w:rsidR="001B69B6" w:rsidRPr="00C3504A">
        <w:rPr>
          <w:rFonts w:ascii="Tahoma" w:hAnsi="Tahoma" w:cs="Tahoma"/>
          <w:sz w:val="22"/>
        </w:rPr>
        <w:t>код маркировки</w:t>
      </w:r>
      <w:r w:rsidR="0000012D" w:rsidRPr="00C3504A">
        <w:rPr>
          <w:rFonts w:ascii="Tahoma" w:hAnsi="Tahoma" w:cs="Tahoma"/>
          <w:sz w:val="22"/>
        </w:rPr>
        <w:t xml:space="preserve"> </w:t>
      </w:r>
      <w:r w:rsidR="00547BFD" w:rsidRPr="00C3504A">
        <w:rPr>
          <w:rFonts w:ascii="Tahoma" w:hAnsi="Tahoma" w:cs="Tahoma"/>
          <w:sz w:val="22"/>
        </w:rPr>
        <w:t>(</w:t>
      </w:r>
      <w:r w:rsidR="0000012D" w:rsidRPr="00C3504A">
        <w:rPr>
          <w:rFonts w:ascii="Tahoma" w:hAnsi="Tahoma" w:cs="Tahoma"/>
          <w:sz w:val="22"/>
        </w:rPr>
        <w:t>без учета налога с продаж</w:t>
      </w:r>
      <w:r w:rsidR="00547BFD" w:rsidRPr="00C3504A">
        <w:rPr>
          <w:rFonts w:ascii="Tahoma" w:hAnsi="Tahoma" w:cs="Tahoma"/>
          <w:sz w:val="22"/>
        </w:rPr>
        <w:t xml:space="preserve">), которая взимается за </w:t>
      </w:r>
      <w:r w:rsidR="001B69B6" w:rsidRPr="00C3504A">
        <w:rPr>
          <w:rFonts w:ascii="Tahoma" w:hAnsi="Tahoma" w:cs="Tahoma"/>
          <w:sz w:val="22"/>
        </w:rPr>
        <w:t>коды маркировки</w:t>
      </w:r>
      <w:r w:rsidR="00547BFD" w:rsidRPr="00C3504A">
        <w:rPr>
          <w:rFonts w:ascii="Tahoma" w:hAnsi="Tahoma" w:cs="Tahoma"/>
          <w:sz w:val="22"/>
        </w:rPr>
        <w:t xml:space="preserve"> преобразованные и нанесенные с 1 июля 2021 года. За </w:t>
      </w:r>
      <w:r w:rsidR="001B69B6" w:rsidRPr="00C3504A">
        <w:rPr>
          <w:rFonts w:ascii="Tahoma" w:hAnsi="Tahoma" w:cs="Tahoma"/>
          <w:sz w:val="22"/>
        </w:rPr>
        <w:t>коды маркировки</w:t>
      </w:r>
      <w:r w:rsidR="00547BFD" w:rsidRPr="00C3504A">
        <w:rPr>
          <w:rFonts w:ascii="Tahoma" w:hAnsi="Tahoma" w:cs="Tahoma"/>
          <w:sz w:val="22"/>
        </w:rPr>
        <w:t>, преобразованные и нанесенные до 1 июля 2021 года, оплата не взимается.</w:t>
      </w:r>
    </w:p>
    <w:p w14:paraId="37A4A494" w14:textId="2C9DE0EE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4.2. Оплата услуг по предоставлению </w:t>
      </w:r>
      <w:r w:rsidR="003C4B88" w:rsidRPr="00C3504A">
        <w:rPr>
          <w:rFonts w:ascii="Tahoma" w:hAnsi="Tahoma" w:cs="Tahoma"/>
          <w:sz w:val="22"/>
        </w:rPr>
        <w:t>к</w:t>
      </w:r>
      <w:r w:rsidRPr="00C3504A">
        <w:rPr>
          <w:rFonts w:ascii="Tahoma" w:hAnsi="Tahoma" w:cs="Tahoma"/>
          <w:sz w:val="22"/>
        </w:rPr>
        <w:t>одов маркировки осуществляется посредством перечисления Участником авансовых платежей на расчётный счет Оператора, указанный в Договоре, до момента внесения в</w:t>
      </w:r>
      <w:r w:rsidR="00494435" w:rsidRPr="00C3504A">
        <w:rPr>
          <w:rFonts w:ascii="Tahoma" w:hAnsi="Tahoma" w:cs="Tahoma"/>
          <w:sz w:val="22"/>
        </w:rPr>
        <w:t xml:space="preserve"> ГАИС</w:t>
      </w:r>
      <w:r w:rsidRPr="00C3504A">
        <w:rPr>
          <w:rFonts w:ascii="Tahoma" w:hAnsi="Tahoma" w:cs="Tahoma"/>
          <w:sz w:val="22"/>
        </w:rPr>
        <w:t xml:space="preserve"> </w:t>
      </w:r>
      <w:r w:rsidR="00DB14EE" w:rsidRPr="00C3504A">
        <w:rPr>
          <w:rFonts w:ascii="Tahoma" w:hAnsi="Tahoma" w:cs="Tahoma"/>
          <w:sz w:val="22"/>
        </w:rPr>
        <w:t xml:space="preserve">«Маркировка </w:t>
      </w:r>
      <w:r w:rsidR="00391316" w:rsidRPr="00C3504A">
        <w:rPr>
          <w:rFonts w:ascii="Tahoma" w:hAnsi="Tahoma" w:cs="Tahoma"/>
          <w:sz w:val="22"/>
        </w:rPr>
        <w:t>товаров» сведений</w:t>
      </w:r>
      <w:r w:rsidRPr="00C3504A">
        <w:rPr>
          <w:rFonts w:ascii="Tahoma" w:hAnsi="Tahoma" w:cs="Tahoma"/>
          <w:sz w:val="22"/>
        </w:rPr>
        <w:t xml:space="preserve"> о нанесении </w:t>
      </w:r>
      <w:r w:rsidR="00391316" w:rsidRPr="00C3504A">
        <w:rPr>
          <w:rFonts w:ascii="Tahoma" w:hAnsi="Tahoma" w:cs="Tahoma"/>
          <w:sz w:val="22"/>
        </w:rPr>
        <w:t>с</w:t>
      </w:r>
      <w:r w:rsidRPr="00C3504A">
        <w:rPr>
          <w:rFonts w:ascii="Tahoma" w:hAnsi="Tahoma" w:cs="Tahoma"/>
          <w:sz w:val="22"/>
        </w:rPr>
        <w:t xml:space="preserve">редства идентификации, преобразованного из </w:t>
      </w:r>
      <w:r w:rsidR="00391316" w:rsidRPr="00C3504A">
        <w:rPr>
          <w:rFonts w:ascii="Tahoma" w:hAnsi="Tahoma" w:cs="Tahoma"/>
          <w:sz w:val="22"/>
        </w:rPr>
        <w:t>к</w:t>
      </w:r>
      <w:r w:rsidRPr="00C3504A">
        <w:rPr>
          <w:rFonts w:ascii="Tahoma" w:hAnsi="Tahoma" w:cs="Tahoma"/>
          <w:sz w:val="22"/>
        </w:rPr>
        <w:t xml:space="preserve">ода маркировки, на </w:t>
      </w:r>
      <w:r w:rsidR="00391316" w:rsidRPr="00C3504A">
        <w:rPr>
          <w:rFonts w:ascii="Tahoma" w:hAnsi="Tahoma" w:cs="Tahoma"/>
          <w:sz w:val="22"/>
        </w:rPr>
        <w:t>маркируемую</w:t>
      </w:r>
      <w:r w:rsidRPr="00C3504A">
        <w:rPr>
          <w:rFonts w:ascii="Tahoma" w:hAnsi="Tahoma" w:cs="Tahoma"/>
          <w:sz w:val="22"/>
        </w:rPr>
        <w:t xml:space="preserve"> продукцию.</w:t>
      </w:r>
    </w:p>
    <w:p w14:paraId="424A8101" w14:textId="1F30E22F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4.3. Размер и периодичность внесения авансовых платежей определяется Участником самостоятельно, исходя из количества </w:t>
      </w:r>
      <w:r w:rsidR="00391316" w:rsidRPr="00C3504A">
        <w:rPr>
          <w:rFonts w:ascii="Tahoma" w:hAnsi="Tahoma" w:cs="Tahoma"/>
          <w:sz w:val="22"/>
        </w:rPr>
        <w:t>к</w:t>
      </w:r>
      <w:r w:rsidRPr="00C3504A">
        <w:rPr>
          <w:rFonts w:ascii="Tahoma" w:hAnsi="Tahoma" w:cs="Tahoma"/>
          <w:sz w:val="22"/>
        </w:rPr>
        <w:t>одов маркировки, необходимых Участнику для непрерывного производственного процесса.</w:t>
      </w:r>
    </w:p>
    <w:p w14:paraId="3F43E8E4" w14:textId="67265426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4.4. Услуга по предоставлению </w:t>
      </w:r>
      <w:r w:rsidR="00391316" w:rsidRPr="00C3504A">
        <w:rPr>
          <w:rFonts w:ascii="Tahoma" w:hAnsi="Tahoma" w:cs="Tahoma"/>
          <w:sz w:val="22"/>
        </w:rPr>
        <w:t>к</w:t>
      </w:r>
      <w:r w:rsidRPr="00C3504A">
        <w:rPr>
          <w:rFonts w:ascii="Tahoma" w:hAnsi="Tahoma" w:cs="Tahoma"/>
          <w:sz w:val="22"/>
        </w:rPr>
        <w:t xml:space="preserve">ода маркировки считается оказанной с момента регистрации в </w:t>
      </w:r>
      <w:r w:rsidR="00494435" w:rsidRPr="00C3504A">
        <w:rPr>
          <w:rFonts w:ascii="Tahoma" w:hAnsi="Tahoma" w:cs="Tahoma"/>
          <w:sz w:val="22"/>
        </w:rPr>
        <w:t>ГАИС «Маркировка товаров»</w:t>
      </w:r>
      <w:r w:rsidRPr="00C3504A">
        <w:rPr>
          <w:rFonts w:ascii="Tahoma" w:hAnsi="Tahoma" w:cs="Tahoma"/>
          <w:sz w:val="22"/>
        </w:rPr>
        <w:t xml:space="preserve"> сведений, содержащихся в уведомлении Участника о нанесении Средства идентификации, преобразованного из соответствующего </w:t>
      </w:r>
      <w:r w:rsidR="00391316" w:rsidRPr="00C3504A">
        <w:rPr>
          <w:rFonts w:ascii="Tahoma" w:hAnsi="Tahoma" w:cs="Tahoma"/>
          <w:sz w:val="22"/>
        </w:rPr>
        <w:t>к</w:t>
      </w:r>
      <w:r w:rsidRPr="00C3504A">
        <w:rPr>
          <w:rFonts w:ascii="Tahoma" w:hAnsi="Tahoma" w:cs="Tahoma"/>
          <w:sz w:val="22"/>
        </w:rPr>
        <w:t xml:space="preserve">ода маркировки, на </w:t>
      </w:r>
      <w:r w:rsidR="003C4B88" w:rsidRPr="00C3504A">
        <w:rPr>
          <w:rFonts w:ascii="Tahoma" w:hAnsi="Tahoma" w:cs="Tahoma"/>
          <w:sz w:val="22"/>
        </w:rPr>
        <w:t>маркируемую</w:t>
      </w:r>
      <w:r w:rsidRPr="00C3504A">
        <w:rPr>
          <w:rFonts w:ascii="Tahoma" w:hAnsi="Tahoma" w:cs="Tahoma"/>
          <w:sz w:val="22"/>
        </w:rPr>
        <w:t xml:space="preserve"> продукцию.</w:t>
      </w:r>
    </w:p>
    <w:p w14:paraId="2B4A5164" w14:textId="74F20A56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4.5. По окончании каждого календарного месяца (далее </w:t>
      </w:r>
      <w:r w:rsidR="00924A92" w:rsidRPr="00C3504A">
        <w:rPr>
          <w:rFonts w:ascii="Tahoma" w:hAnsi="Tahoma" w:cs="Tahoma"/>
          <w:sz w:val="22"/>
        </w:rPr>
        <w:t>-</w:t>
      </w:r>
      <w:r w:rsidRPr="00C3504A">
        <w:rPr>
          <w:rFonts w:ascii="Tahoma" w:hAnsi="Tahoma" w:cs="Tahoma"/>
          <w:sz w:val="22"/>
        </w:rPr>
        <w:t xml:space="preserve"> Расчетный период), а именно не позднее </w:t>
      </w:r>
      <w:r w:rsidR="00AE12B8" w:rsidRPr="00C3504A">
        <w:rPr>
          <w:rFonts w:ascii="Tahoma" w:hAnsi="Tahoma" w:cs="Tahoma"/>
          <w:sz w:val="22"/>
        </w:rPr>
        <w:t>5</w:t>
      </w:r>
      <w:r w:rsidR="00DB14EE" w:rsidRPr="00C3504A">
        <w:rPr>
          <w:rFonts w:ascii="Tahoma" w:hAnsi="Tahoma" w:cs="Tahoma"/>
          <w:sz w:val="22"/>
        </w:rPr>
        <w:t xml:space="preserve"> </w:t>
      </w:r>
      <w:r w:rsidR="00391316" w:rsidRPr="00C3504A">
        <w:rPr>
          <w:rFonts w:ascii="Tahoma" w:hAnsi="Tahoma" w:cs="Tahoma"/>
          <w:sz w:val="22"/>
        </w:rPr>
        <w:t>рабоч</w:t>
      </w:r>
      <w:r w:rsidR="00EB5F07" w:rsidRPr="00C3504A">
        <w:rPr>
          <w:rFonts w:ascii="Tahoma" w:hAnsi="Tahoma" w:cs="Tahoma"/>
          <w:sz w:val="22"/>
        </w:rPr>
        <w:t>его</w:t>
      </w:r>
      <w:r w:rsidRPr="00C3504A">
        <w:rPr>
          <w:rFonts w:ascii="Tahoma" w:hAnsi="Tahoma" w:cs="Tahoma"/>
          <w:sz w:val="22"/>
        </w:rPr>
        <w:t xml:space="preserve"> дн</w:t>
      </w:r>
      <w:r w:rsidR="00EB5F07" w:rsidRPr="00C3504A">
        <w:rPr>
          <w:rFonts w:ascii="Tahoma" w:hAnsi="Tahoma" w:cs="Tahoma"/>
          <w:sz w:val="22"/>
        </w:rPr>
        <w:t>я</w:t>
      </w:r>
      <w:r w:rsidRPr="00C3504A">
        <w:rPr>
          <w:rFonts w:ascii="Tahoma" w:hAnsi="Tahoma" w:cs="Tahoma"/>
          <w:sz w:val="22"/>
        </w:rPr>
        <w:t xml:space="preserve"> месяца, следующего за Расчетным периодом, Оператор</w:t>
      </w:r>
      <w:r w:rsidR="00891792" w:rsidRPr="00C3504A">
        <w:rPr>
          <w:rFonts w:ascii="Tahoma" w:hAnsi="Tahoma" w:cs="Tahoma"/>
          <w:sz w:val="22"/>
        </w:rPr>
        <w:t xml:space="preserve"> </w:t>
      </w:r>
      <w:r w:rsidR="001B69B6" w:rsidRPr="00C3504A">
        <w:rPr>
          <w:rFonts w:ascii="Tahoma" w:hAnsi="Tahoma" w:cs="Tahoma"/>
          <w:sz w:val="22"/>
        </w:rPr>
        <w:t>направляет Участнику</w:t>
      </w:r>
      <w:r w:rsidR="00891792" w:rsidRPr="00C3504A">
        <w:rPr>
          <w:rFonts w:ascii="Tahoma" w:hAnsi="Tahoma" w:cs="Tahoma"/>
          <w:sz w:val="22"/>
        </w:rPr>
        <w:t xml:space="preserve"> акт об оказанных услугах </w:t>
      </w:r>
      <w:r w:rsidR="001B69B6" w:rsidRPr="00C3504A">
        <w:rPr>
          <w:rFonts w:ascii="Tahoma" w:hAnsi="Tahoma" w:cs="Tahoma"/>
          <w:sz w:val="22"/>
        </w:rPr>
        <w:t>и оформляет</w:t>
      </w:r>
      <w:r w:rsidR="00EB5F07" w:rsidRPr="00C3504A">
        <w:rPr>
          <w:rFonts w:ascii="Tahoma" w:hAnsi="Tahoma" w:cs="Tahoma"/>
          <w:sz w:val="22"/>
        </w:rPr>
        <w:t xml:space="preserve"> </w:t>
      </w:r>
      <w:r w:rsidR="00DB14EE" w:rsidRPr="00C3504A">
        <w:rPr>
          <w:rFonts w:ascii="Tahoma" w:hAnsi="Tahoma" w:cs="Tahoma"/>
          <w:sz w:val="22"/>
        </w:rPr>
        <w:t>счет-фактуру</w:t>
      </w:r>
      <w:r w:rsidR="007E327F" w:rsidRPr="00C3504A">
        <w:rPr>
          <w:rFonts w:ascii="Tahoma" w:hAnsi="Tahoma" w:cs="Tahoma"/>
          <w:sz w:val="22"/>
        </w:rPr>
        <w:t xml:space="preserve"> в системе ЭСФ</w:t>
      </w:r>
      <w:r w:rsidRPr="00C3504A">
        <w:rPr>
          <w:rFonts w:ascii="Tahoma" w:hAnsi="Tahoma" w:cs="Tahoma"/>
          <w:sz w:val="22"/>
        </w:rPr>
        <w:t>.</w:t>
      </w:r>
    </w:p>
    <w:p w14:paraId="7BAEA93F" w14:textId="5DF69022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4.</w:t>
      </w:r>
      <w:r w:rsidR="00A07101" w:rsidRPr="00C3504A">
        <w:rPr>
          <w:rFonts w:ascii="Tahoma" w:hAnsi="Tahoma" w:cs="Tahoma"/>
          <w:sz w:val="22"/>
        </w:rPr>
        <w:t>6</w:t>
      </w:r>
      <w:r w:rsidRPr="00C3504A">
        <w:rPr>
          <w:rFonts w:ascii="Tahoma" w:hAnsi="Tahoma" w:cs="Tahoma"/>
          <w:sz w:val="22"/>
        </w:rPr>
        <w:t>. Участник в течение 5 рабочих дней с даты получения</w:t>
      </w:r>
      <w:r w:rsidR="00891792" w:rsidRPr="00C3504A">
        <w:rPr>
          <w:rFonts w:ascii="Tahoma" w:hAnsi="Tahoma" w:cs="Tahoma"/>
          <w:sz w:val="22"/>
        </w:rPr>
        <w:t xml:space="preserve"> акта об оказанных услугах и</w:t>
      </w:r>
      <w:r w:rsidRPr="00C3504A">
        <w:rPr>
          <w:rFonts w:ascii="Tahoma" w:hAnsi="Tahoma" w:cs="Tahoma"/>
          <w:sz w:val="22"/>
        </w:rPr>
        <w:t xml:space="preserve"> </w:t>
      </w:r>
      <w:r w:rsidR="00891792" w:rsidRPr="00C3504A">
        <w:rPr>
          <w:rFonts w:ascii="Tahoma" w:hAnsi="Tahoma" w:cs="Tahoma"/>
          <w:sz w:val="22"/>
        </w:rPr>
        <w:t xml:space="preserve">электронного </w:t>
      </w:r>
      <w:r w:rsidR="00DB14EE" w:rsidRPr="00C3504A">
        <w:rPr>
          <w:rFonts w:ascii="Tahoma" w:hAnsi="Tahoma" w:cs="Tahoma"/>
          <w:sz w:val="22"/>
        </w:rPr>
        <w:t>счет</w:t>
      </w:r>
      <w:r w:rsidR="00891792" w:rsidRPr="00C3504A">
        <w:rPr>
          <w:rFonts w:ascii="Tahoma" w:hAnsi="Tahoma" w:cs="Tahoma"/>
          <w:sz w:val="22"/>
        </w:rPr>
        <w:t>а</w:t>
      </w:r>
      <w:r w:rsidR="00DB14EE" w:rsidRPr="00C3504A">
        <w:rPr>
          <w:rFonts w:ascii="Tahoma" w:hAnsi="Tahoma" w:cs="Tahoma"/>
          <w:sz w:val="22"/>
        </w:rPr>
        <w:t xml:space="preserve"> фактуры</w:t>
      </w:r>
      <w:r w:rsidRPr="00C3504A">
        <w:rPr>
          <w:rFonts w:ascii="Tahoma" w:hAnsi="Tahoma" w:cs="Tahoma"/>
          <w:sz w:val="22"/>
        </w:rPr>
        <w:t xml:space="preserve"> </w:t>
      </w:r>
      <w:r w:rsidR="00621463" w:rsidRPr="00C3504A">
        <w:rPr>
          <w:rFonts w:ascii="Tahoma" w:hAnsi="Tahoma" w:cs="Tahoma"/>
          <w:sz w:val="22"/>
        </w:rPr>
        <w:t xml:space="preserve">вправе </w:t>
      </w:r>
      <w:r w:rsidR="001B69B6" w:rsidRPr="00C3504A">
        <w:rPr>
          <w:rFonts w:ascii="Tahoma" w:hAnsi="Tahoma" w:cs="Tahoma"/>
          <w:sz w:val="22"/>
        </w:rPr>
        <w:t>принять электронный</w:t>
      </w:r>
      <w:r w:rsidR="00891792" w:rsidRPr="00C3504A">
        <w:rPr>
          <w:rFonts w:ascii="Tahoma" w:hAnsi="Tahoma" w:cs="Tahoma"/>
          <w:sz w:val="22"/>
        </w:rPr>
        <w:t xml:space="preserve"> счет-</w:t>
      </w:r>
      <w:r w:rsidR="001B69B6" w:rsidRPr="00C3504A">
        <w:rPr>
          <w:rFonts w:ascii="Tahoma" w:hAnsi="Tahoma" w:cs="Tahoma"/>
          <w:sz w:val="22"/>
        </w:rPr>
        <w:t>фактуру в</w:t>
      </w:r>
      <w:r w:rsidRPr="00C3504A">
        <w:rPr>
          <w:rFonts w:ascii="Tahoma" w:hAnsi="Tahoma" w:cs="Tahoma"/>
          <w:sz w:val="22"/>
        </w:rPr>
        <w:t xml:space="preserve"> </w:t>
      </w:r>
      <w:r w:rsidR="00391316" w:rsidRPr="00C3504A">
        <w:rPr>
          <w:rFonts w:ascii="Tahoma" w:hAnsi="Tahoma" w:cs="Tahoma"/>
          <w:sz w:val="22"/>
        </w:rPr>
        <w:t>установленном порядке</w:t>
      </w:r>
      <w:r w:rsidR="00891792" w:rsidRPr="00C3504A">
        <w:rPr>
          <w:rFonts w:ascii="Tahoma" w:hAnsi="Tahoma" w:cs="Tahoma"/>
          <w:sz w:val="22"/>
        </w:rPr>
        <w:t xml:space="preserve"> и направить Оператору подписанный акт об оказанных услугах</w:t>
      </w:r>
      <w:r w:rsidR="00391316" w:rsidRPr="00C3504A">
        <w:rPr>
          <w:rFonts w:ascii="Tahoma" w:hAnsi="Tahoma" w:cs="Tahoma"/>
          <w:sz w:val="22"/>
        </w:rPr>
        <w:t>,</w:t>
      </w:r>
      <w:r w:rsidRPr="00C3504A">
        <w:rPr>
          <w:rFonts w:ascii="Tahoma" w:hAnsi="Tahoma" w:cs="Tahoma"/>
          <w:sz w:val="22"/>
        </w:rPr>
        <w:t xml:space="preserve"> или направить Оператору мотивированный отказ от</w:t>
      </w:r>
      <w:r w:rsidR="00891792" w:rsidRPr="00C3504A">
        <w:rPr>
          <w:rFonts w:ascii="Tahoma" w:hAnsi="Tahoma" w:cs="Tahoma"/>
          <w:sz w:val="22"/>
        </w:rPr>
        <w:t xml:space="preserve"> подписания акта об оказанных услугах и</w:t>
      </w:r>
      <w:r w:rsidRPr="00C3504A">
        <w:rPr>
          <w:rFonts w:ascii="Tahoma" w:hAnsi="Tahoma" w:cs="Tahoma"/>
          <w:sz w:val="22"/>
        </w:rPr>
        <w:t xml:space="preserve"> </w:t>
      </w:r>
      <w:r w:rsidR="00A07101" w:rsidRPr="00C3504A">
        <w:rPr>
          <w:rFonts w:ascii="Tahoma" w:hAnsi="Tahoma" w:cs="Tahoma"/>
          <w:sz w:val="22"/>
        </w:rPr>
        <w:t>принятия электронного счета фактуры</w:t>
      </w:r>
      <w:r w:rsidRPr="00C3504A">
        <w:rPr>
          <w:rFonts w:ascii="Tahoma" w:hAnsi="Tahoma" w:cs="Tahoma"/>
          <w:sz w:val="22"/>
        </w:rPr>
        <w:t xml:space="preserve">. При неполучении Оператором в указанный срок </w:t>
      </w:r>
      <w:r w:rsidR="00A07101" w:rsidRPr="00C3504A">
        <w:rPr>
          <w:rFonts w:ascii="Tahoma" w:hAnsi="Tahoma" w:cs="Tahoma"/>
          <w:sz w:val="22"/>
        </w:rPr>
        <w:t>принятого</w:t>
      </w:r>
      <w:r w:rsidRPr="00C3504A">
        <w:rPr>
          <w:rFonts w:ascii="Tahoma" w:hAnsi="Tahoma" w:cs="Tahoma"/>
          <w:sz w:val="22"/>
        </w:rPr>
        <w:t xml:space="preserve"> Участником </w:t>
      </w:r>
      <w:r w:rsidR="00A07101" w:rsidRPr="00C3504A">
        <w:rPr>
          <w:rFonts w:ascii="Tahoma" w:hAnsi="Tahoma" w:cs="Tahoma"/>
          <w:sz w:val="22"/>
        </w:rPr>
        <w:t>электронного счета-фактуры</w:t>
      </w:r>
      <w:r w:rsidR="00891792" w:rsidRPr="00C3504A">
        <w:rPr>
          <w:rFonts w:ascii="Tahoma" w:hAnsi="Tahoma" w:cs="Tahoma"/>
          <w:sz w:val="22"/>
        </w:rPr>
        <w:t xml:space="preserve"> и подписанного акта об оказанных услугах</w:t>
      </w:r>
      <w:r w:rsidRPr="00C3504A">
        <w:rPr>
          <w:rFonts w:ascii="Tahoma" w:hAnsi="Tahoma" w:cs="Tahoma"/>
          <w:sz w:val="22"/>
        </w:rPr>
        <w:t xml:space="preserve"> при условии, что Участник не направил мотивированный отказ в указанный в настоящем пункте срок, услуги по предоставлению </w:t>
      </w:r>
      <w:r w:rsidR="00391316" w:rsidRPr="00C3504A">
        <w:rPr>
          <w:rFonts w:ascii="Tahoma" w:hAnsi="Tahoma" w:cs="Tahoma"/>
          <w:sz w:val="22"/>
        </w:rPr>
        <w:t>к</w:t>
      </w:r>
      <w:r w:rsidRPr="00C3504A">
        <w:rPr>
          <w:rFonts w:ascii="Tahoma" w:hAnsi="Tahoma" w:cs="Tahoma"/>
          <w:sz w:val="22"/>
        </w:rPr>
        <w:t>одов маркировки считаются оказанными и принятыми.</w:t>
      </w:r>
    </w:p>
    <w:p w14:paraId="6B8265C5" w14:textId="439A0832" w:rsidR="0071721C" w:rsidRPr="00C3504A" w:rsidRDefault="00325CBB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4.</w:t>
      </w:r>
      <w:r w:rsidR="00A07101" w:rsidRPr="00C3504A">
        <w:rPr>
          <w:rFonts w:ascii="Tahoma" w:hAnsi="Tahoma" w:cs="Tahoma"/>
          <w:sz w:val="22"/>
        </w:rPr>
        <w:t>7</w:t>
      </w:r>
      <w:r w:rsidRPr="00C3504A">
        <w:rPr>
          <w:rFonts w:ascii="Tahoma" w:hAnsi="Tahoma" w:cs="Tahoma"/>
          <w:sz w:val="22"/>
        </w:rPr>
        <w:t xml:space="preserve">. </w:t>
      </w:r>
      <w:r w:rsidR="00DB14EE" w:rsidRPr="00C3504A">
        <w:rPr>
          <w:rFonts w:ascii="Tahoma" w:hAnsi="Tahoma" w:cs="Tahoma"/>
          <w:sz w:val="22"/>
        </w:rPr>
        <w:t>Электронные счет-фактуры</w:t>
      </w:r>
      <w:r w:rsidRPr="00C3504A">
        <w:rPr>
          <w:rFonts w:ascii="Tahoma" w:hAnsi="Tahoma" w:cs="Tahoma"/>
          <w:sz w:val="22"/>
        </w:rPr>
        <w:t xml:space="preserve"> </w:t>
      </w:r>
      <w:r w:rsidR="00621463" w:rsidRPr="00C3504A">
        <w:rPr>
          <w:rFonts w:ascii="Tahoma" w:hAnsi="Tahoma" w:cs="Tahoma"/>
          <w:sz w:val="22"/>
        </w:rPr>
        <w:t xml:space="preserve">оформляются </w:t>
      </w:r>
      <w:r w:rsidRPr="00C3504A">
        <w:rPr>
          <w:rFonts w:ascii="Tahoma" w:hAnsi="Tahoma" w:cs="Tahoma"/>
          <w:sz w:val="22"/>
        </w:rPr>
        <w:t xml:space="preserve">за Расчетный период без разбивки по Заявкам Участника и внесенным авансовым платежам. </w:t>
      </w:r>
    </w:p>
    <w:p w14:paraId="04872610" w14:textId="4EF56A55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4.</w:t>
      </w:r>
      <w:r w:rsidR="00A07101" w:rsidRPr="00C3504A">
        <w:rPr>
          <w:rFonts w:ascii="Tahoma" w:hAnsi="Tahoma" w:cs="Tahoma"/>
          <w:sz w:val="22"/>
        </w:rPr>
        <w:t>8</w:t>
      </w:r>
      <w:r w:rsidRPr="00C3504A">
        <w:rPr>
          <w:rFonts w:ascii="Tahoma" w:hAnsi="Tahoma" w:cs="Tahoma"/>
          <w:sz w:val="22"/>
        </w:rPr>
        <w:t xml:space="preserve">. В Личном кабинете Участника </w:t>
      </w:r>
      <w:r w:rsidR="00DB14EE" w:rsidRPr="00C3504A">
        <w:rPr>
          <w:rFonts w:ascii="Tahoma" w:hAnsi="Tahoma" w:cs="Tahoma"/>
          <w:sz w:val="22"/>
        </w:rPr>
        <w:t xml:space="preserve">ГАИС «Маркировка </w:t>
      </w:r>
      <w:r w:rsidR="00391316" w:rsidRPr="00C3504A">
        <w:rPr>
          <w:rFonts w:ascii="Tahoma" w:hAnsi="Tahoma" w:cs="Tahoma"/>
          <w:sz w:val="22"/>
        </w:rPr>
        <w:t>товаров» отражаются</w:t>
      </w:r>
      <w:r w:rsidRPr="00C3504A">
        <w:rPr>
          <w:rFonts w:ascii="Tahoma" w:hAnsi="Tahoma" w:cs="Tahoma"/>
          <w:sz w:val="22"/>
        </w:rPr>
        <w:t xml:space="preserve"> актуальные на текущую дату сведения о внесенных в качестве предварительной оплаты (аванса) денежных средствах, о стоимости предоставленных услуг по предоставлению </w:t>
      </w:r>
      <w:r w:rsidR="00391316" w:rsidRPr="00C3504A">
        <w:rPr>
          <w:rFonts w:ascii="Tahoma" w:hAnsi="Tahoma" w:cs="Tahoma"/>
          <w:sz w:val="22"/>
        </w:rPr>
        <w:t>к</w:t>
      </w:r>
      <w:r w:rsidRPr="00C3504A">
        <w:rPr>
          <w:rFonts w:ascii="Tahoma" w:hAnsi="Tahoma" w:cs="Tahoma"/>
          <w:sz w:val="22"/>
        </w:rPr>
        <w:t>одов маркировки, а та</w:t>
      </w:r>
      <w:r w:rsidR="00B127C0" w:rsidRPr="00C3504A">
        <w:rPr>
          <w:rFonts w:ascii="Tahoma" w:hAnsi="Tahoma" w:cs="Tahoma"/>
          <w:sz w:val="22"/>
        </w:rPr>
        <w:t>кж</w:t>
      </w:r>
      <w:r w:rsidRPr="00C3504A">
        <w:rPr>
          <w:rFonts w:ascii="Tahoma" w:hAnsi="Tahoma" w:cs="Tahoma"/>
          <w:sz w:val="22"/>
        </w:rPr>
        <w:t>е сведения об остатке неиспользованных денежных средств.</w:t>
      </w:r>
    </w:p>
    <w:p w14:paraId="4FCBF214" w14:textId="77777777" w:rsidR="0071721C" w:rsidRPr="00C3504A" w:rsidRDefault="00325CBB" w:rsidP="00326D2D">
      <w:pPr>
        <w:pStyle w:val="2"/>
        <w:spacing w:before="0" w:beforeAutospacing="0" w:after="0" w:afterAutospacing="0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  <w:lang w:val="en-US"/>
        </w:rPr>
        <w:lastRenderedPageBreak/>
        <w:t>V</w:t>
      </w:r>
      <w:r w:rsidRPr="00C3504A">
        <w:rPr>
          <w:rFonts w:ascii="Tahoma" w:hAnsi="Tahoma" w:cs="Tahoma"/>
          <w:sz w:val="22"/>
        </w:rPr>
        <w:t>. Ответственность Сторон</w:t>
      </w:r>
    </w:p>
    <w:p w14:paraId="5E12C0EE" w14:textId="12B8B57B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5.1. За неисполнение или ненадлежащее исполнение своих обязательств по Договору Стороны несут ответственность в соответствии с законодательством </w:t>
      </w:r>
      <w:r w:rsidR="00DB14EE" w:rsidRPr="00C3504A">
        <w:rPr>
          <w:rFonts w:ascii="Tahoma" w:hAnsi="Tahoma" w:cs="Tahoma"/>
          <w:sz w:val="22"/>
        </w:rPr>
        <w:t>Кыргызской Республики</w:t>
      </w:r>
      <w:r w:rsidRPr="00C3504A">
        <w:rPr>
          <w:rFonts w:ascii="Tahoma" w:hAnsi="Tahoma" w:cs="Tahoma"/>
          <w:sz w:val="22"/>
        </w:rPr>
        <w:t xml:space="preserve"> и Договором.</w:t>
      </w:r>
    </w:p>
    <w:p w14:paraId="0BEEABEA" w14:textId="4C301F5B" w:rsidR="00995855" w:rsidRPr="00C3504A" w:rsidRDefault="00995855" w:rsidP="00995855">
      <w:pPr>
        <w:spacing w:after="0" w:line="240" w:lineRule="auto"/>
        <w:ind w:lef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5.2. Оператор не несет ответственность перед Участником:</w:t>
      </w:r>
    </w:p>
    <w:p w14:paraId="5E45EC06" w14:textId="33860B74" w:rsidR="00995855" w:rsidRPr="00C3504A" w:rsidRDefault="00995855" w:rsidP="00995855">
      <w:pPr>
        <w:spacing w:after="0" w:line="240" w:lineRule="auto"/>
        <w:ind w:lef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5.2.</w:t>
      </w:r>
      <w:r w:rsidR="00A42F2F" w:rsidRPr="00C3504A">
        <w:rPr>
          <w:rFonts w:ascii="Tahoma" w:hAnsi="Tahoma" w:cs="Tahoma"/>
          <w:sz w:val="22"/>
        </w:rPr>
        <w:t>1</w:t>
      </w:r>
      <w:r w:rsidRPr="00C3504A">
        <w:rPr>
          <w:rFonts w:ascii="Tahoma" w:hAnsi="Tahoma" w:cs="Tahoma"/>
          <w:sz w:val="22"/>
        </w:rPr>
        <w:t xml:space="preserve">. За неработоспособность ГАИС «Маркировка товаров», вызванной обстоятельствами, за которые Оператор не отвечает, в том числе </w:t>
      </w:r>
      <w:r w:rsidR="005306D6" w:rsidRPr="00C3504A">
        <w:rPr>
          <w:rFonts w:ascii="Tahoma" w:hAnsi="Tahoma" w:cs="Tahoma"/>
          <w:sz w:val="22"/>
        </w:rPr>
        <w:t>в результате перебоев в работе соединений в информационно-телекоммуникационной сети «Интернет», коммуникационных линий, каналов связи, иных аппаратных или программных средств, не находящихся во владении Оператора и (или) вследствие влияния обстоятельств, не контролируемых Оператором</w:t>
      </w:r>
      <w:r w:rsidRPr="00C3504A">
        <w:rPr>
          <w:rFonts w:ascii="Tahoma" w:hAnsi="Tahoma" w:cs="Tahoma"/>
          <w:sz w:val="22"/>
        </w:rPr>
        <w:t>, сбоев или перебоев в обслуживании, связанным с нарушениями в работе оборудования, систем подачи электроэнергии и (или) линии связи или сетей, которые обеспечиваются, подаются, эксплуатируются и (или) обслуживаются третьими лицами.</w:t>
      </w:r>
    </w:p>
    <w:p w14:paraId="6C1E5FFF" w14:textId="15A39FED" w:rsidR="00995855" w:rsidRPr="00C3504A" w:rsidRDefault="00995855" w:rsidP="005306D6">
      <w:pPr>
        <w:spacing w:after="0" w:line="240" w:lineRule="auto"/>
        <w:ind w:lef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5.2.2. </w:t>
      </w:r>
      <w:r w:rsidR="005306D6" w:rsidRPr="00C3504A">
        <w:rPr>
          <w:rFonts w:ascii="Tahoma" w:hAnsi="Tahoma" w:cs="Tahoma"/>
          <w:sz w:val="22"/>
        </w:rPr>
        <w:t>За обстоятельства, связанные</w:t>
      </w:r>
      <w:r w:rsidRPr="00C3504A">
        <w:rPr>
          <w:rFonts w:ascii="Tahoma" w:hAnsi="Tahoma" w:cs="Tahoma"/>
          <w:sz w:val="22"/>
        </w:rPr>
        <w:t xml:space="preserve"> с проведением Оператором перерывов на регламентные и технологические работы, а также перерывов на работы, необходимые для устранения сбоев или нарушений ГАИС «Маркировка товаров», произошедшие по обстоятельствам, которые</w:t>
      </w:r>
      <w:r w:rsidR="005306D6" w:rsidRPr="00C3504A">
        <w:rPr>
          <w:rFonts w:ascii="Tahoma" w:hAnsi="Tahoma" w:cs="Tahoma"/>
          <w:sz w:val="22"/>
        </w:rPr>
        <w:t xml:space="preserve"> не зависят от</w:t>
      </w:r>
      <w:r w:rsidRPr="00C3504A">
        <w:rPr>
          <w:rFonts w:ascii="Tahoma" w:hAnsi="Tahoma" w:cs="Tahoma"/>
          <w:sz w:val="22"/>
        </w:rPr>
        <w:t xml:space="preserve"> Оператор</w:t>
      </w:r>
      <w:r w:rsidR="005306D6" w:rsidRPr="00C3504A">
        <w:rPr>
          <w:rFonts w:ascii="Tahoma" w:hAnsi="Tahoma" w:cs="Tahoma"/>
          <w:sz w:val="22"/>
        </w:rPr>
        <w:t>а</w:t>
      </w:r>
      <w:r w:rsidRPr="00C3504A">
        <w:rPr>
          <w:rFonts w:ascii="Tahoma" w:hAnsi="Tahoma" w:cs="Tahoma"/>
          <w:sz w:val="22"/>
        </w:rPr>
        <w:t>.</w:t>
      </w:r>
    </w:p>
    <w:p w14:paraId="32CD0F0B" w14:textId="080D4474" w:rsidR="0071721C" w:rsidRPr="00C3504A" w:rsidRDefault="00325CBB" w:rsidP="00995855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color w:val="auto"/>
          <w:sz w:val="22"/>
        </w:rPr>
        <w:t>5.</w:t>
      </w:r>
      <w:r w:rsidR="00995855" w:rsidRPr="00C3504A">
        <w:rPr>
          <w:rFonts w:ascii="Tahoma" w:hAnsi="Tahoma" w:cs="Tahoma"/>
          <w:color w:val="auto"/>
          <w:sz w:val="22"/>
        </w:rPr>
        <w:t>2</w:t>
      </w:r>
      <w:r w:rsidRPr="00C3504A">
        <w:rPr>
          <w:rFonts w:ascii="Tahoma" w:hAnsi="Tahoma" w:cs="Tahoma"/>
          <w:color w:val="auto"/>
          <w:sz w:val="22"/>
        </w:rPr>
        <w:t>.</w:t>
      </w:r>
      <w:r w:rsidR="00995855" w:rsidRPr="00C3504A">
        <w:rPr>
          <w:rFonts w:ascii="Tahoma" w:hAnsi="Tahoma" w:cs="Tahoma"/>
          <w:color w:val="auto"/>
          <w:sz w:val="22"/>
        </w:rPr>
        <w:t>3.</w:t>
      </w:r>
      <w:r w:rsidRPr="00C3504A">
        <w:rPr>
          <w:rFonts w:ascii="Tahoma" w:hAnsi="Tahoma" w:cs="Tahoma"/>
          <w:color w:val="auto"/>
          <w:sz w:val="22"/>
        </w:rPr>
        <w:t xml:space="preserve"> </w:t>
      </w:r>
      <w:r w:rsidR="005306D6" w:rsidRPr="00C3504A">
        <w:rPr>
          <w:rFonts w:ascii="Tahoma" w:hAnsi="Tahoma" w:cs="Tahoma"/>
          <w:color w:val="auto"/>
          <w:sz w:val="22"/>
        </w:rPr>
        <w:t>З</w:t>
      </w:r>
      <w:r w:rsidRPr="00C3504A">
        <w:rPr>
          <w:rFonts w:ascii="Tahoma" w:hAnsi="Tahoma" w:cs="Tahoma"/>
          <w:color w:val="auto"/>
          <w:sz w:val="22"/>
        </w:rPr>
        <w:t>а ущерб, возникший у Участника, если исполнение обязательств Оператором невозможно по обстоятельствам, за которые отвечает Участник, в том числе</w:t>
      </w:r>
      <w:r w:rsidR="005306D6" w:rsidRPr="00C3504A">
        <w:rPr>
          <w:rFonts w:ascii="Tahoma" w:hAnsi="Tahoma" w:cs="Tahoma"/>
          <w:color w:val="auto"/>
          <w:sz w:val="22"/>
        </w:rPr>
        <w:t xml:space="preserve"> </w:t>
      </w:r>
      <w:r w:rsidR="00995855" w:rsidRPr="00C3504A">
        <w:rPr>
          <w:rFonts w:ascii="Tahoma" w:hAnsi="Tahoma" w:cs="Tahoma"/>
          <w:sz w:val="22"/>
        </w:rPr>
        <w:t>в</w:t>
      </w:r>
      <w:r w:rsidRPr="00C3504A">
        <w:rPr>
          <w:rFonts w:ascii="Tahoma" w:hAnsi="Tahoma" w:cs="Tahoma"/>
          <w:sz w:val="22"/>
        </w:rPr>
        <w:t xml:space="preserve">следствие неготовности программно-аппаратных средств Участника к информационному взаимодействию с </w:t>
      </w:r>
      <w:r w:rsidR="00DB14EE" w:rsidRPr="00C3504A">
        <w:rPr>
          <w:rFonts w:ascii="Tahoma" w:hAnsi="Tahoma" w:cs="Tahoma"/>
          <w:sz w:val="22"/>
        </w:rPr>
        <w:t xml:space="preserve">ГАИС «Маркировка </w:t>
      </w:r>
      <w:r w:rsidR="005306D6" w:rsidRPr="00C3504A">
        <w:rPr>
          <w:rFonts w:ascii="Tahoma" w:hAnsi="Tahoma" w:cs="Tahoma"/>
          <w:sz w:val="22"/>
        </w:rPr>
        <w:t>товаров» в</w:t>
      </w:r>
      <w:r w:rsidRPr="00C3504A">
        <w:rPr>
          <w:rFonts w:ascii="Tahoma" w:hAnsi="Tahoma" w:cs="Tahoma"/>
          <w:sz w:val="22"/>
        </w:rPr>
        <w:t xml:space="preserve"> соответствии с требованиями, размещенными на </w:t>
      </w:r>
      <w:r w:rsidR="005306D6" w:rsidRPr="00C3504A">
        <w:rPr>
          <w:rFonts w:ascii="Tahoma" w:hAnsi="Tahoma" w:cs="Tahoma"/>
          <w:sz w:val="22"/>
        </w:rPr>
        <w:t>с</w:t>
      </w:r>
      <w:r w:rsidRPr="00C3504A">
        <w:rPr>
          <w:rFonts w:ascii="Tahoma" w:hAnsi="Tahoma" w:cs="Tahoma"/>
          <w:sz w:val="22"/>
        </w:rPr>
        <w:t xml:space="preserve">айте Оператора, и нормативными правовыми актами </w:t>
      </w:r>
      <w:r w:rsidR="00DB14EE" w:rsidRPr="00C3504A">
        <w:rPr>
          <w:rFonts w:ascii="Tahoma" w:hAnsi="Tahoma" w:cs="Tahoma"/>
          <w:sz w:val="22"/>
        </w:rPr>
        <w:t>Кыргызской Республики</w:t>
      </w:r>
      <w:r w:rsidRPr="00C3504A">
        <w:rPr>
          <w:rFonts w:ascii="Tahoma" w:hAnsi="Tahoma" w:cs="Tahoma"/>
          <w:sz w:val="22"/>
        </w:rPr>
        <w:t>.</w:t>
      </w:r>
    </w:p>
    <w:p w14:paraId="0007C50D" w14:textId="77777777" w:rsidR="00326D2D" w:rsidRPr="00C3504A" w:rsidRDefault="00326D2D" w:rsidP="00995855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</w:p>
    <w:p w14:paraId="09DB4168" w14:textId="77777777" w:rsidR="0071721C" w:rsidRPr="00C3504A" w:rsidRDefault="00325CBB" w:rsidP="00326D2D">
      <w:pPr>
        <w:pStyle w:val="2"/>
        <w:spacing w:before="0" w:beforeAutospacing="0" w:after="0" w:afterAutospacing="0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  <w:lang w:val="en-US"/>
        </w:rPr>
        <w:t>VI</w:t>
      </w:r>
      <w:r w:rsidRPr="00C3504A">
        <w:rPr>
          <w:rFonts w:ascii="Tahoma" w:hAnsi="Tahoma" w:cs="Tahoma"/>
          <w:sz w:val="22"/>
        </w:rPr>
        <w:t>. Обстоятельства непреодолимой силы</w:t>
      </w:r>
    </w:p>
    <w:p w14:paraId="3B68ECDA" w14:textId="77777777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6.1. Сторона, не исполнившая или ненадлежащим образом исполнившая обязательства по Договору, несет ответственность, если не докажет, что надлежащее исполнение оказалось невозможным вследствие непреодолимой силы.</w:t>
      </w:r>
    </w:p>
    <w:p w14:paraId="43533845" w14:textId="77777777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6.2. Подтверждением наличия обстоятельств непреодолимой силы является письменное свидетельство уполномоченных органов или уполномоченных организаций.</w:t>
      </w:r>
    </w:p>
    <w:p w14:paraId="6AA27712" w14:textId="25265B7C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6.3. Сторона, которая не исполняет свои обязательства в результате действия обстоятельств непреодолимой силы, обязана в течение 3 рабочих дней письменно известить другую Сторону о наступлении обстоятельств непреодолимой силы и влиянии на исполнение Договора.</w:t>
      </w:r>
    </w:p>
    <w:p w14:paraId="4B906CBA" w14:textId="77777777" w:rsidR="00326D2D" w:rsidRPr="00C3504A" w:rsidRDefault="00326D2D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</w:p>
    <w:p w14:paraId="75BEDCBB" w14:textId="77777777" w:rsidR="0071721C" w:rsidRPr="00C3504A" w:rsidRDefault="00325CBB" w:rsidP="00326D2D">
      <w:pPr>
        <w:pStyle w:val="2"/>
        <w:spacing w:before="0" w:beforeAutospacing="0" w:after="0" w:afterAutospacing="0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  <w:lang w:val="en-US"/>
        </w:rPr>
        <w:t>VII</w:t>
      </w:r>
      <w:r w:rsidRPr="00C3504A">
        <w:rPr>
          <w:rFonts w:ascii="Tahoma" w:hAnsi="Tahoma" w:cs="Tahoma"/>
          <w:sz w:val="22"/>
        </w:rPr>
        <w:t>. Разрешение споров</w:t>
      </w:r>
    </w:p>
    <w:p w14:paraId="3626E10E" w14:textId="77777777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noProof/>
          <w:sz w:val="22"/>
        </w:rPr>
        <w:drawing>
          <wp:anchor distT="0" distB="0" distL="114300" distR="114300" simplePos="0" relativeHeight="251659264" behindDoc="0" locked="0" layoutInCell="1" allowOverlap="0" wp14:anchorId="25DB2729" wp14:editId="637A2430">
            <wp:simplePos x="0" y="0"/>
            <wp:positionH relativeFrom="page">
              <wp:posOffset>207264</wp:posOffset>
            </wp:positionH>
            <wp:positionV relativeFrom="page">
              <wp:posOffset>6146498</wp:posOffset>
            </wp:positionV>
            <wp:extent cx="21336" cy="27440"/>
            <wp:effectExtent l="0" t="0" r="0" b="0"/>
            <wp:wrapSquare wrapText="bothSides"/>
            <wp:docPr id="13857" name="Picture 13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7" name="Picture 1385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504A">
        <w:rPr>
          <w:rFonts w:ascii="Tahoma" w:hAnsi="Tahoma" w:cs="Tahoma"/>
          <w:sz w:val="22"/>
        </w:rPr>
        <w:t>7.1.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14:paraId="0C9497F4" w14:textId="77777777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7.2. Переговоры инициируются Стороной путем направления письменного запроса о проведении переговоров другой Стороне. В течение 5 рабочих дней с момента получения письменного запроса о проведении переговоров Стороны должны согласовать дату и место проведения переговоров.</w:t>
      </w:r>
    </w:p>
    <w:p w14:paraId="3B961228" w14:textId="391B856C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7.3. В случае </w:t>
      </w:r>
      <w:r w:rsidR="005306D6" w:rsidRPr="00C3504A">
        <w:rPr>
          <w:rFonts w:ascii="Tahoma" w:hAnsi="Tahoma" w:cs="Tahoma"/>
          <w:sz w:val="22"/>
        </w:rPr>
        <w:t>не достижения</w:t>
      </w:r>
      <w:r w:rsidRPr="00C3504A">
        <w:rPr>
          <w:rFonts w:ascii="Tahoma" w:hAnsi="Tahoma" w:cs="Tahoma"/>
          <w:sz w:val="22"/>
        </w:rPr>
        <w:t xml:space="preserve"> согласия в отношении даты и места в установленный Договором срок уполномоченные представители Сторон должны встретиться по месту нахождения Оператора не позднее чем через 14 календарных дней с даты направления письменного запроса о проведении переговоров. </w:t>
      </w:r>
      <w:r w:rsidR="005306D6" w:rsidRPr="00C3504A">
        <w:rPr>
          <w:rFonts w:ascii="Tahoma" w:hAnsi="Tahoma" w:cs="Tahoma"/>
          <w:sz w:val="22"/>
        </w:rPr>
        <w:t>Не проведение</w:t>
      </w:r>
      <w:r w:rsidRPr="00C3504A">
        <w:rPr>
          <w:rFonts w:ascii="Tahoma" w:hAnsi="Tahoma" w:cs="Tahoma"/>
          <w:sz w:val="22"/>
        </w:rPr>
        <w:t xml:space="preserve"> переговоров в указанный срок не является препятствием для обращения Сторон за судебной защитой в сроки, указанные в пункте 7.8 Договора.</w:t>
      </w:r>
    </w:p>
    <w:p w14:paraId="074349F3" w14:textId="77777777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7.4. При проведении переговоров Стороны обязуются добросовестно приложить все усилия для мирного разрешения спора. По результатам переговоров Стороны составляют протокол встречи, который включает в себя информацию о дате, времени и месте проведения переговоров, присутствующих представителях каждой Стороны, повестке встречи, а также достигнутых результатах.</w:t>
      </w:r>
    </w:p>
    <w:p w14:paraId="3B789258" w14:textId="0DAF1A13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7.5. В случае </w:t>
      </w:r>
      <w:r w:rsidR="005306D6" w:rsidRPr="00C3504A">
        <w:rPr>
          <w:rFonts w:ascii="Tahoma" w:hAnsi="Tahoma" w:cs="Tahoma"/>
          <w:sz w:val="22"/>
        </w:rPr>
        <w:t>не достижения</w:t>
      </w:r>
      <w:r w:rsidRPr="00C3504A">
        <w:rPr>
          <w:rFonts w:ascii="Tahoma" w:hAnsi="Tahoma" w:cs="Tahoma"/>
          <w:sz w:val="22"/>
        </w:rPr>
        <w:t xml:space="preserve"> соглашения в ходе переговоров заинтересованная Сторона направляет претензию в письменной форме.</w:t>
      </w:r>
    </w:p>
    <w:p w14:paraId="1B93141C" w14:textId="77777777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7.6. Претензия направляется способами, указанными в пункте 9.2 Договора.</w:t>
      </w:r>
    </w:p>
    <w:p w14:paraId="0B9DBF1C" w14:textId="07393EBC" w:rsidR="00B9298B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lastRenderedPageBreak/>
        <w:t xml:space="preserve">7.7. К претензии должны прилагаться документы, обосновывающие предъявленные заинтересованной Стороной требования, включая документы, подтверждающие размер понесенного ущерба, а также документы, подтверждающие полномочия подписавшего претензию лица. </w:t>
      </w:r>
    </w:p>
    <w:p w14:paraId="74773D5A" w14:textId="3E422BF9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Претензия, направленная без документов, которыми подтверждаются полномочия подписавшего ее лица, считается непредъявленной и рассмотрению не подлежит.</w:t>
      </w:r>
    </w:p>
    <w:p w14:paraId="1D7994F7" w14:textId="52143CD4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7.8. В случае невозможности решения разногласий Сторон в рамках досудебного урегулирования в течение 30 рабочих дней с момента получения одной из Сторон претензионного письма (претензии) они подлежат рассмотрению </w:t>
      </w:r>
      <w:r w:rsidR="00581A50" w:rsidRPr="00C3504A">
        <w:rPr>
          <w:rFonts w:ascii="Tahoma" w:hAnsi="Tahoma" w:cs="Tahoma"/>
          <w:sz w:val="22"/>
        </w:rPr>
        <w:t xml:space="preserve">в </w:t>
      </w:r>
      <w:r w:rsidR="00494435" w:rsidRPr="00C3504A">
        <w:rPr>
          <w:rFonts w:ascii="Tahoma" w:hAnsi="Tahoma" w:cs="Tahoma"/>
          <w:sz w:val="22"/>
        </w:rPr>
        <w:t>судебных инстанциях</w:t>
      </w:r>
      <w:r w:rsidRPr="00C3504A">
        <w:rPr>
          <w:rFonts w:ascii="Tahoma" w:hAnsi="Tahoma" w:cs="Tahoma"/>
          <w:sz w:val="22"/>
        </w:rPr>
        <w:t xml:space="preserve"> в соответствии с законодательством </w:t>
      </w:r>
      <w:r w:rsidR="00494435" w:rsidRPr="00C3504A">
        <w:rPr>
          <w:rFonts w:ascii="Tahoma" w:hAnsi="Tahoma" w:cs="Tahoma"/>
          <w:sz w:val="22"/>
        </w:rPr>
        <w:t>Кыргызской Республики</w:t>
      </w:r>
      <w:r w:rsidRPr="00C3504A">
        <w:rPr>
          <w:rFonts w:ascii="Tahoma" w:hAnsi="Tahoma" w:cs="Tahoma"/>
          <w:sz w:val="22"/>
        </w:rPr>
        <w:t>.</w:t>
      </w:r>
    </w:p>
    <w:p w14:paraId="6D6E7318" w14:textId="77777777" w:rsidR="00326D2D" w:rsidRPr="00C3504A" w:rsidRDefault="00326D2D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</w:p>
    <w:p w14:paraId="5C549787" w14:textId="77777777" w:rsidR="0071721C" w:rsidRPr="00C3504A" w:rsidRDefault="00325CBB" w:rsidP="00326D2D">
      <w:pPr>
        <w:pStyle w:val="2"/>
        <w:spacing w:before="0" w:beforeAutospacing="0" w:after="0" w:afterAutospacing="0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  <w:lang w:val="en-US"/>
        </w:rPr>
        <w:t>VIII</w:t>
      </w:r>
      <w:r w:rsidRPr="00C3504A">
        <w:rPr>
          <w:rFonts w:ascii="Tahoma" w:hAnsi="Tahoma" w:cs="Tahoma"/>
          <w:sz w:val="22"/>
        </w:rPr>
        <w:t>. Срок действия, изменение и расторжение Договора</w:t>
      </w:r>
    </w:p>
    <w:p w14:paraId="7CA2C528" w14:textId="57BD3180" w:rsidR="0071721C" w:rsidRPr="00C3504A" w:rsidRDefault="00B9298B" w:rsidP="00B9298B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8.1. </w:t>
      </w:r>
      <w:r w:rsidR="00325CBB" w:rsidRPr="00C3504A">
        <w:rPr>
          <w:rFonts w:ascii="Tahoma" w:hAnsi="Tahoma" w:cs="Tahoma"/>
          <w:sz w:val="22"/>
        </w:rPr>
        <w:t>Договор вступает в силу, становится обязательным для Сторон и действует в течение одного года с даты подписания Договора последней из Сторон.</w:t>
      </w:r>
    </w:p>
    <w:p w14:paraId="0B727849" w14:textId="77777777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8.2. В случае, если ни одна из сторон Договора не заявит о его прекращении, Договор считается продленным на каждый последующий год. Уведомление о прекращении Договора направляется инициатором его прекращения другой Стороне не позднее чем за 10 календарных дней до даты его прекращения, в том числе установленной при автоматическом продлении Договора.</w:t>
      </w:r>
    </w:p>
    <w:p w14:paraId="417D3999" w14:textId="5F1C67FC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8.3. Все изменения и дополнения к Договору действительны при условии, что они подписаны обеими Сторонами (или их представителями).</w:t>
      </w:r>
    </w:p>
    <w:p w14:paraId="5E2BD0F6" w14:textId="164C2FAC" w:rsidR="0071721C" w:rsidRPr="00C3504A" w:rsidRDefault="00325CBB" w:rsidP="003C1390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8.4. </w:t>
      </w:r>
      <w:r w:rsidR="003C1390" w:rsidRPr="00C3504A">
        <w:rPr>
          <w:rFonts w:ascii="Tahoma" w:hAnsi="Tahoma" w:cs="Tahoma"/>
          <w:sz w:val="22"/>
        </w:rPr>
        <w:t>Участник уведомляет Оператора</w:t>
      </w:r>
      <w:r w:rsidRPr="00C3504A">
        <w:rPr>
          <w:rFonts w:ascii="Tahoma" w:hAnsi="Tahoma" w:cs="Tahoma"/>
          <w:sz w:val="22"/>
        </w:rPr>
        <w:t xml:space="preserve"> об изменении </w:t>
      </w:r>
      <w:r w:rsidR="00B9298B" w:rsidRPr="00C3504A">
        <w:rPr>
          <w:rFonts w:ascii="Tahoma" w:hAnsi="Tahoma" w:cs="Tahoma"/>
          <w:sz w:val="22"/>
        </w:rPr>
        <w:t>реквизитов,</w:t>
      </w:r>
      <w:r w:rsidR="003C1390" w:rsidRPr="00C3504A">
        <w:rPr>
          <w:rFonts w:ascii="Tahoma" w:hAnsi="Tahoma" w:cs="Tahoma"/>
          <w:sz w:val="22"/>
        </w:rPr>
        <w:t xml:space="preserve"> указанных в разделе </w:t>
      </w:r>
      <w:r w:rsidR="003C1390" w:rsidRPr="00C3504A">
        <w:rPr>
          <w:rFonts w:ascii="Tahoma" w:hAnsi="Tahoma" w:cs="Tahoma"/>
          <w:sz w:val="22"/>
          <w:lang w:val="en-US"/>
        </w:rPr>
        <w:t>X</w:t>
      </w:r>
      <w:r w:rsidR="003C1390" w:rsidRPr="00C3504A">
        <w:rPr>
          <w:rFonts w:ascii="Tahoma" w:hAnsi="Tahoma" w:cs="Tahoma"/>
          <w:sz w:val="22"/>
        </w:rPr>
        <w:t xml:space="preserve"> Договора в течение 3 рабочих дней с момента таких изменений</w:t>
      </w:r>
      <w:r w:rsidRPr="00C3504A">
        <w:rPr>
          <w:rFonts w:ascii="Tahoma" w:hAnsi="Tahoma" w:cs="Tahoma"/>
          <w:sz w:val="22"/>
        </w:rPr>
        <w:t>.</w:t>
      </w:r>
    </w:p>
    <w:p w14:paraId="51FC5F68" w14:textId="7349D8C4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noProof/>
          <w:sz w:val="22"/>
        </w:rPr>
        <w:drawing>
          <wp:inline distT="0" distB="0" distL="0" distR="0" wp14:anchorId="5FCB2C8A" wp14:editId="10788194">
            <wp:extent cx="6098" cy="3049"/>
            <wp:effectExtent l="0" t="0" r="0" b="0"/>
            <wp:docPr id="16756" name="Picture 16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6" name="Picture 1675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504A">
        <w:rPr>
          <w:rFonts w:ascii="Tahoma" w:hAnsi="Tahoma" w:cs="Tahoma"/>
          <w:sz w:val="22"/>
        </w:rPr>
        <w:t xml:space="preserve">8.5. Участник уведомляет Оператора о соответствующих изменениях путем направления уведомления любым из способов, указанных в пункте 9.2 Договора. Оператор уведомляет Участника о соответствующих изменениях путем размещения </w:t>
      </w:r>
      <w:r w:rsidR="00B9298B" w:rsidRPr="00C3504A">
        <w:rPr>
          <w:rFonts w:ascii="Tahoma" w:hAnsi="Tahoma" w:cs="Tahoma"/>
          <w:sz w:val="22"/>
        </w:rPr>
        <w:t>информации</w:t>
      </w:r>
      <w:r w:rsidR="003C1390" w:rsidRPr="00C3504A">
        <w:rPr>
          <w:rFonts w:ascii="Tahoma" w:hAnsi="Tahoma" w:cs="Tahoma"/>
          <w:sz w:val="22"/>
        </w:rPr>
        <w:t xml:space="preserve"> </w:t>
      </w:r>
      <w:r w:rsidRPr="00C3504A">
        <w:rPr>
          <w:rFonts w:ascii="Tahoma" w:hAnsi="Tahoma" w:cs="Tahoma"/>
          <w:sz w:val="22"/>
        </w:rPr>
        <w:t xml:space="preserve">на </w:t>
      </w:r>
      <w:r w:rsidR="00B9298B" w:rsidRPr="00C3504A">
        <w:rPr>
          <w:rFonts w:ascii="Tahoma" w:hAnsi="Tahoma" w:cs="Tahoma"/>
          <w:sz w:val="22"/>
        </w:rPr>
        <w:t>с</w:t>
      </w:r>
      <w:r w:rsidRPr="00C3504A">
        <w:rPr>
          <w:rFonts w:ascii="Tahoma" w:hAnsi="Tahoma" w:cs="Tahoma"/>
          <w:sz w:val="22"/>
        </w:rPr>
        <w:t>айте Оператора.</w:t>
      </w:r>
    </w:p>
    <w:p w14:paraId="47C161F7" w14:textId="21B3430C" w:rsidR="00D06062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8.6. Прекращение Договора допускается в случаях, предусмотренных гражданским законодательством </w:t>
      </w:r>
      <w:r w:rsidR="00494435" w:rsidRPr="00C3504A">
        <w:rPr>
          <w:rFonts w:ascii="Tahoma" w:hAnsi="Tahoma" w:cs="Tahoma"/>
          <w:sz w:val="22"/>
        </w:rPr>
        <w:t>Кыргызской Республики</w:t>
      </w:r>
      <w:r w:rsidRPr="00C3504A">
        <w:rPr>
          <w:rFonts w:ascii="Tahoma" w:hAnsi="Tahoma" w:cs="Tahoma"/>
          <w:sz w:val="22"/>
        </w:rPr>
        <w:t xml:space="preserve"> и Договором.</w:t>
      </w:r>
    </w:p>
    <w:p w14:paraId="1A22023B" w14:textId="5F3B8CFD" w:rsidR="004C5AAA" w:rsidRPr="00C3504A" w:rsidRDefault="004C5AAA" w:rsidP="004C5AAA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8.7. Участник вправе в одностороннем внесудебном порядке отказаться от Договора, уведомив об этом Оператора не позднее чем за 30 календарных дней до даты прекращения Договора.</w:t>
      </w:r>
    </w:p>
    <w:p w14:paraId="5E2AD968" w14:textId="551285D0" w:rsidR="004C5AAA" w:rsidRPr="00C3504A" w:rsidRDefault="004C5AAA" w:rsidP="004C5AAA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8.8. При прекращении Договора Стороны обязаны провести взаиморасчеты и подписать акт сверки в следующем порядке:</w:t>
      </w:r>
    </w:p>
    <w:p w14:paraId="464F66B7" w14:textId="49AA051A" w:rsidR="004C5AAA" w:rsidRPr="00C3504A" w:rsidRDefault="004C5AAA" w:rsidP="004C5AAA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8.8.1. Сторона, инициировавшая прекращение Договора, направляет другой Стороне подписанный акт сверки, на бумажном носителе в течение 5 рабочих дней с даты прекращения Договора.</w:t>
      </w:r>
    </w:p>
    <w:p w14:paraId="4302AC70" w14:textId="5A51AB7D" w:rsidR="004C5AAA" w:rsidRPr="00C3504A" w:rsidRDefault="004C5AAA" w:rsidP="004C5AAA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8.8.2. При отсутствии разногласий вторая Сторона подписывает акт сверки в течение 5 рабочих дней с даты его получения и направляет подписанный экземпляр Стороне, инициировавшей прекращение Договора</w:t>
      </w:r>
    </w:p>
    <w:p w14:paraId="43AD023C" w14:textId="622938DB" w:rsidR="004C5AAA" w:rsidRPr="00C3504A" w:rsidRDefault="004C5AAA" w:rsidP="004C5AAA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8.9. Оператор осуществляет возврат денежных средств в сумме согласно подписанному Сторонами акту сверки на расчетный счет Участника, указанный в Договоре, в течение 10 рабочих дней с даты получения акта сверки, подписанного Сторонами.</w:t>
      </w:r>
    </w:p>
    <w:p w14:paraId="6CC59F14" w14:textId="499FE914" w:rsidR="00B9298B" w:rsidRPr="00C3504A" w:rsidRDefault="00B9298B" w:rsidP="00B2018A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8.10. При наличии разногласий в отношении акта сверки Стороны решают споры путем переговоров, а при </w:t>
      </w:r>
      <w:r w:rsidR="00B2018A" w:rsidRPr="00C3504A">
        <w:rPr>
          <w:rFonts w:ascii="Tahoma" w:hAnsi="Tahoma" w:cs="Tahoma"/>
          <w:sz w:val="22"/>
        </w:rPr>
        <w:t>не достижении</w:t>
      </w:r>
      <w:r w:rsidRPr="00C3504A">
        <w:rPr>
          <w:rFonts w:ascii="Tahoma" w:hAnsi="Tahoma" w:cs="Tahoma"/>
          <w:sz w:val="22"/>
        </w:rPr>
        <w:t xml:space="preserve"> согласия спор передается на рассмотрение в порядке, предусмотренном разделом VII Договора.</w:t>
      </w:r>
    </w:p>
    <w:p w14:paraId="1B7EAC94" w14:textId="6A30B7D2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8.</w:t>
      </w:r>
      <w:r w:rsidR="004C5AAA" w:rsidRPr="00C3504A">
        <w:rPr>
          <w:rFonts w:ascii="Tahoma" w:hAnsi="Tahoma" w:cs="Tahoma"/>
          <w:sz w:val="22"/>
        </w:rPr>
        <w:t>11</w:t>
      </w:r>
      <w:r w:rsidRPr="00C3504A">
        <w:rPr>
          <w:rFonts w:ascii="Tahoma" w:hAnsi="Tahoma" w:cs="Tahoma"/>
          <w:sz w:val="22"/>
        </w:rPr>
        <w:t xml:space="preserve">. При наличии разногласий в отношении акта сверки Стороны решают споры путем переговоров, а при </w:t>
      </w:r>
      <w:r w:rsidR="00B2018A" w:rsidRPr="00C3504A">
        <w:rPr>
          <w:rFonts w:ascii="Tahoma" w:hAnsi="Tahoma" w:cs="Tahoma"/>
          <w:sz w:val="22"/>
        </w:rPr>
        <w:t>не достижении</w:t>
      </w:r>
      <w:r w:rsidRPr="00C3504A">
        <w:rPr>
          <w:rFonts w:ascii="Tahoma" w:hAnsi="Tahoma" w:cs="Tahoma"/>
          <w:sz w:val="22"/>
        </w:rPr>
        <w:t xml:space="preserve"> согласия спор передается на рассмотрение в порядке, предусмотренном разделом VII Договора.</w:t>
      </w:r>
    </w:p>
    <w:p w14:paraId="257BE7B6" w14:textId="518A6CF3" w:rsidR="004C5AAA" w:rsidRPr="00C3504A" w:rsidRDefault="004C5AAA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8.12. В случае перехода прав и/или обязанностей по настоящему Договору (включая их совокупность) от Оператора к третьему лицу (далее — Правопреемник), такое лицо автоматически становится стороной настоящего Договора вместо ЗАО «Альфа Телеком», без необходимости внесения изменений в Договор и без получения отдельного согласия Участника.</w:t>
      </w:r>
    </w:p>
    <w:p w14:paraId="7346ED95" w14:textId="07EA5167" w:rsidR="004C5AAA" w:rsidRPr="00C3504A" w:rsidRDefault="004C5AAA" w:rsidP="004C5AAA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8.12.1. Указанная передача: </w:t>
      </w:r>
    </w:p>
    <w:p w14:paraId="03155BCD" w14:textId="77777777" w:rsidR="004C5AAA" w:rsidRPr="00C3504A" w:rsidRDefault="004C5AAA" w:rsidP="004C5AAA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- не является основанием для расторжения, прекращения или изменения настоящего Договора; </w:t>
      </w:r>
    </w:p>
    <w:p w14:paraId="656F85E3" w14:textId="77777777" w:rsidR="004C5AAA" w:rsidRPr="00C3504A" w:rsidRDefault="004C5AAA" w:rsidP="004C5AAA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- не требует заключения нового договора с Правопреемником; </w:t>
      </w:r>
    </w:p>
    <w:p w14:paraId="02703B13" w14:textId="77777777" w:rsidR="004C5AAA" w:rsidRPr="00C3504A" w:rsidRDefault="004C5AAA" w:rsidP="004C5AAA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lastRenderedPageBreak/>
        <w:t xml:space="preserve">- осуществляется на условиях, идентичных действующим на дату передачи прав и/или обязанностей. </w:t>
      </w:r>
    </w:p>
    <w:p w14:paraId="2696F7B5" w14:textId="4D20C24C" w:rsidR="004C5AAA" w:rsidRPr="00C3504A" w:rsidRDefault="004C5AAA" w:rsidP="004C5AAA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8.12.2. Оператор обязуется своевременно уведомить Участника о смене стороны в обязательстве путем размещения соответствующего уведомления на официальном сайте Оператора или направления уведомления в личный кабинет Участника. Такое уведомление считается полученным Участником с момента его публикации или направления в личный кабинет. </w:t>
      </w:r>
    </w:p>
    <w:p w14:paraId="08A9B041" w14:textId="29B6D924" w:rsidR="004C5AAA" w:rsidRPr="00C3504A" w:rsidRDefault="004C5AAA" w:rsidP="004C5AAA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8.12.3. Продолжение пользования Услугами после размещения уведомления о переходе прав и обязанностей или не направления уведомления о расторжении договора считается конклюдентным подтверждением согласия Участника на замену стороны в обязательстве. </w:t>
      </w:r>
    </w:p>
    <w:p w14:paraId="06A7709C" w14:textId="25BE459B" w:rsidR="004C5AAA" w:rsidRPr="00C3504A" w:rsidRDefault="004C5AAA" w:rsidP="004C5AAA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8.12.4. С момента вступления в силу перехода прав и/или обязанностей, исполнение Договора Правопреемником признается надлежащим и полностью заменяющим исполнение со стороны ЗАО «Альфа Телеком».</w:t>
      </w:r>
    </w:p>
    <w:p w14:paraId="393DC41C" w14:textId="77777777" w:rsidR="00326D2D" w:rsidRPr="00C3504A" w:rsidRDefault="00326D2D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</w:p>
    <w:p w14:paraId="65AF6435" w14:textId="2A609A38" w:rsidR="0071721C" w:rsidRPr="00C3504A" w:rsidRDefault="00DD6C32" w:rsidP="00326D2D">
      <w:pPr>
        <w:pStyle w:val="2"/>
        <w:spacing w:before="0" w:beforeAutospacing="0" w:after="0" w:afterAutospacing="0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  <w:lang w:val="en-US"/>
        </w:rPr>
        <w:t>IX</w:t>
      </w:r>
      <w:r w:rsidR="00325CBB" w:rsidRPr="00C3504A">
        <w:rPr>
          <w:rFonts w:ascii="Tahoma" w:hAnsi="Tahoma" w:cs="Tahoma"/>
          <w:sz w:val="22"/>
        </w:rPr>
        <w:t>. Заключительные положения</w:t>
      </w:r>
    </w:p>
    <w:p w14:paraId="14A4392C" w14:textId="3D3CDD7D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9.1. По вопросам, не урегулированным Договором, Стороны руководствуются законодательством </w:t>
      </w:r>
      <w:r w:rsidR="00494435" w:rsidRPr="00C3504A">
        <w:rPr>
          <w:rFonts w:ascii="Tahoma" w:hAnsi="Tahoma" w:cs="Tahoma"/>
          <w:sz w:val="22"/>
        </w:rPr>
        <w:t>Кыргызской Республики</w:t>
      </w:r>
      <w:r w:rsidRPr="00C3504A">
        <w:rPr>
          <w:rFonts w:ascii="Tahoma" w:hAnsi="Tahoma" w:cs="Tahoma"/>
          <w:sz w:val="22"/>
        </w:rPr>
        <w:t>.</w:t>
      </w:r>
    </w:p>
    <w:p w14:paraId="7B320062" w14:textId="0BEC7F8C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9.2. Если иное не предусмотрено Договором, Стороны направляют друг другу уведомления и документы, </w:t>
      </w:r>
      <w:r w:rsidR="00EB5F07" w:rsidRPr="00C3504A">
        <w:rPr>
          <w:rFonts w:ascii="Tahoma" w:hAnsi="Tahoma" w:cs="Tahoma"/>
          <w:sz w:val="22"/>
        </w:rPr>
        <w:t xml:space="preserve">за исключением Заявки Участника </w:t>
      </w:r>
      <w:r w:rsidR="001B69B6" w:rsidRPr="00C3504A">
        <w:rPr>
          <w:rFonts w:ascii="Tahoma" w:hAnsi="Tahoma" w:cs="Tahoma"/>
          <w:sz w:val="22"/>
        </w:rPr>
        <w:t>и отчетов о нанесении, агрегации, отбраковки, вводе в оборот</w:t>
      </w:r>
      <w:r w:rsidR="00EB5F07" w:rsidRPr="00C3504A">
        <w:rPr>
          <w:rFonts w:ascii="Tahoma" w:hAnsi="Tahoma" w:cs="Tahoma"/>
          <w:sz w:val="22"/>
        </w:rPr>
        <w:t xml:space="preserve">, которые формируются в ГАИС «Маркировка товаров», </w:t>
      </w:r>
      <w:r w:rsidRPr="00C3504A">
        <w:rPr>
          <w:rFonts w:ascii="Tahoma" w:hAnsi="Tahoma" w:cs="Tahoma"/>
          <w:sz w:val="22"/>
        </w:rPr>
        <w:t>предусмотренные Договором:</w:t>
      </w:r>
    </w:p>
    <w:p w14:paraId="1EC8245A" w14:textId="77777777" w:rsidR="00B2018A" w:rsidRPr="00C3504A" w:rsidRDefault="003C1390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 xml:space="preserve">9.2.1 </w:t>
      </w:r>
      <w:r w:rsidR="00B2018A" w:rsidRPr="00C3504A">
        <w:rPr>
          <w:rFonts w:ascii="Tahoma" w:hAnsi="Tahoma" w:cs="Tahoma"/>
          <w:sz w:val="22"/>
        </w:rPr>
        <w:t>П</w:t>
      </w:r>
      <w:r w:rsidRPr="00C3504A">
        <w:rPr>
          <w:rFonts w:ascii="Tahoma" w:hAnsi="Tahoma" w:cs="Tahoma"/>
          <w:sz w:val="22"/>
        </w:rPr>
        <w:t>осредством электронной почты</w:t>
      </w:r>
      <w:r w:rsidR="00B2018A" w:rsidRPr="00C3504A">
        <w:rPr>
          <w:rFonts w:ascii="Tahoma" w:hAnsi="Tahoma" w:cs="Tahoma"/>
          <w:sz w:val="22"/>
        </w:rPr>
        <w:t xml:space="preserve"> на следующие адреса: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950"/>
        <w:gridCol w:w="4951"/>
      </w:tblGrid>
      <w:tr w:rsidR="00B2018A" w:rsidRPr="006E60FC" w14:paraId="2967BD89" w14:textId="77777777" w:rsidTr="00B2018A">
        <w:tc>
          <w:tcPr>
            <w:tcW w:w="4950" w:type="dxa"/>
          </w:tcPr>
          <w:p w14:paraId="39178E4A" w14:textId="0BED3F5B" w:rsidR="00B2018A" w:rsidRPr="00C3504A" w:rsidRDefault="00B2018A" w:rsidP="009879D4">
            <w:pPr>
              <w:spacing w:after="0" w:line="240" w:lineRule="auto"/>
              <w:ind w:left="0" w:right="0" w:firstLine="0"/>
              <w:rPr>
                <w:rFonts w:ascii="Tahoma" w:hAnsi="Tahoma" w:cs="Tahoma"/>
                <w:sz w:val="22"/>
              </w:rPr>
            </w:pPr>
            <w:r w:rsidRPr="00C3504A">
              <w:rPr>
                <w:rFonts w:ascii="Tahoma" w:hAnsi="Tahoma" w:cs="Tahoma"/>
                <w:sz w:val="22"/>
              </w:rPr>
              <w:t>Электронная почта Оператора</w:t>
            </w:r>
          </w:p>
        </w:tc>
        <w:tc>
          <w:tcPr>
            <w:tcW w:w="4951" w:type="dxa"/>
          </w:tcPr>
          <w:p w14:paraId="57BA8406" w14:textId="4D3CF199" w:rsidR="00B2018A" w:rsidRPr="00C3504A" w:rsidRDefault="00B2018A" w:rsidP="00B2018A">
            <w:pPr>
              <w:spacing w:after="0" w:line="240" w:lineRule="auto"/>
              <w:ind w:left="0" w:right="0" w:firstLine="0"/>
              <w:rPr>
                <w:rFonts w:ascii="Tahoma" w:hAnsi="Tahoma" w:cs="Tahoma"/>
                <w:sz w:val="22"/>
              </w:rPr>
            </w:pPr>
            <w:r w:rsidRPr="00C3504A">
              <w:rPr>
                <w:rFonts w:ascii="Tahoma" w:hAnsi="Tahoma" w:cs="Tahoma"/>
                <w:sz w:val="22"/>
              </w:rPr>
              <w:t>Электронная почта Участника</w:t>
            </w:r>
          </w:p>
        </w:tc>
      </w:tr>
      <w:tr w:rsidR="00B2018A" w:rsidRPr="006E60FC" w14:paraId="68D27172" w14:textId="77777777" w:rsidTr="00B2018A">
        <w:tc>
          <w:tcPr>
            <w:tcW w:w="4950" w:type="dxa"/>
          </w:tcPr>
          <w:p w14:paraId="0BDF0511" w14:textId="0F706683" w:rsidR="00B2018A" w:rsidRPr="00C3504A" w:rsidRDefault="00D26733" w:rsidP="009879D4">
            <w:pPr>
              <w:spacing w:after="0" w:line="240" w:lineRule="auto"/>
              <w:ind w:left="0" w:right="0" w:firstLine="0"/>
              <w:rPr>
                <w:rFonts w:ascii="Tahoma" w:hAnsi="Tahoma" w:cs="Tahoma"/>
                <w:sz w:val="22"/>
                <w:lang w:val="en-US"/>
              </w:rPr>
            </w:pPr>
            <w:r w:rsidRPr="00C3504A">
              <w:rPr>
                <w:rFonts w:ascii="Tahoma" w:hAnsi="Tahoma" w:cs="Tahoma"/>
                <w:sz w:val="22"/>
                <w:lang w:val="en-US"/>
              </w:rPr>
              <w:t>info@teksher.kg</w:t>
            </w:r>
          </w:p>
        </w:tc>
        <w:tc>
          <w:tcPr>
            <w:tcW w:w="4951" w:type="dxa"/>
          </w:tcPr>
          <w:p w14:paraId="05D21DEB" w14:textId="77777777" w:rsidR="00B2018A" w:rsidRPr="00C3504A" w:rsidRDefault="00B2018A" w:rsidP="009879D4">
            <w:pPr>
              <w:spacing w:after="0" w:line="240" w:lineRule="auto"/>
              <w:ind w:left="0" w:right="0" w:firstLine="0"/>
              <w:rPr>
                <w:rFonts w:ascii="Tahoma" w:hAnsi="Tahoma" w:cs="Tahoma"/>
                <w:sz w:val="22"/>
              </w:rPr>
            </w:pPr>
          </w:p>
        </w:tc>
      </w:tr>
    </w:tbl>
    <w:p w14:paraId="347BFD93" w14:textId="4753BA93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9.2.3. заказным письмом с уведомлением о вручении;</w:t>
      </w:r>
    </w:p>
    <w:p w14:paraId="13BBBB8F" w14:textId="1BEFB815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9.2.4. курьерской доставкой, в этом случае факт получения документа подтверждается документом, который должен содержать наименование документа и дату его получения, а та</w:t>
      </w:r>
      <w:r w:rsidR="00373CC9" w:rsidRPr="00C3504A">
        <w:rPr>
          <w:rFonts w:ascii="Tahoma" w:hAnsi="Tahoma" w:cs="Tahoma"/>
          <w:sz w:val="22"/>
        </w:rPr>
        <w:t>кже</w:t>
      </w:r>
      <w:r w:rsidRPr="00C3504A">
        <w:rPr>
          <w:rFonts w:ascii="Tahoma" w:hAnsi="Tahoma" w:cs="Tahoma"/>
          <w:sz w:val="22"/>
        </w:rPr>
        <w:t xml:space="preserve"> фамилию, имя и отчество (при наличии), должность и подпись лица, получившего данный документ.</w:t>
      </w:r>
    </w:p>
    <w:p w14:paraId="2417178C" w14:textId="77777777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9.3. Документы признаются надлежащим образом направленными и имеющими юридическую силу для Сторон при их направлении способами, установленными в пункте 9.2 Договора.</w:t>
      </w:r>
    </w:p>
    <w:p w14:paraId="24EF0AFC" w14:textId="1329FC9A" w:rsidR="0071721C" w:rsidRPr="00C3504A" w:rsidRDefault="00325CBB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9.4. Каждая из Сторон заверяет другую Сторону о том, что обладает полной правоспособностью на заключение Договора и исполнение всех установленных им обязательств, в том числе получила все необходимые согласия, одобрения и разрешения, получение которых необходимо в соответствии с применимым правом, учредительными и внутренними документами.</w:t>
      </w:r>
    </w:p>
    <w:p w14:paraId="4CCC4B1B" w14:textId="77777777" w:rsidR="00326D2D" w:rsidRPr="00C3504A" w:rsidRDefault="00326D2D" w:rsidP="009879D4">
      <w:pPr>
        <w:spacing w:after="0" w:line="240" w:lineRule="auto"/>
        <w:ind w:left="0" w:right="0" w:firstLine="709"/>
        <w:rPr>
          <w:rFonts w:ascii="Tahoma" w:hAnsi="Tahoma" w:cs="Tahoma"/>
          <w:sz w:val="22"/>
        </w:rPr>
      </w:pPr>
    </w:p>
    <w:p w14:paraId="10401863" w14:textId="52E6F1B5" w:rsidR="000424E2" w:rsidRPr="00C3504A" w:rsidRDefault="00325CBB" w:rsidP="000424E2">
      <w:pPr>
        <w:pStyle w:val="2"/>
        <w:spacing w:before="0" w:beforeAutospacing="0" w:after="0" w:afterAutospacing="0"/>
        <w:rPr>
          <w:rFonts w:ascii="Tahoma" w:hAnsi="Tahoma" w:cs="Tahoma"/>
          <w:sz w:val="22"/>
        </w:rPr>
      </w:pPr>
      <w:r w:rsidRPr="00C3504A">
        <w:rPr>
          <w:rFonts w:ascii="Tahoma" w:hAnsi="Tahoma" w:cs="Tahoma"/>
          <w:sz w:val="22"/>
        </w:rPr>
        <w:t>Х.</w:t>
      </w:r>
      <w:r w:rsidR="00AF1C3F" w:rsidRPr="00C3504A">
        <w:rPr>
          <w:rFonts w:ascii="Tahoma" w:hAnsi="Tahoma" w:cs="Tahoma"/>
          <w:sz w:val="22"/>
        </w:rPr>
        <w:t xml:space="preserve"> </w:t>
      </w:r>
      <w:r w:rsidRPr="00C3504A">
        <w:rPr>
          <w:rFonts w:ascii="Tahoma" w:hAnsi="Tahoma" w:cs="Tahoma"/>
          <w:sz w:val="22"/>
        </w:rPr>
        <w:t>Адреса и реквизиты Сторон</w:t>
      </w:r>
    </w:p>
    <w:tbl>
      <w:tblPr>
        <w:tblStyle w:val="11"/>
        <w:tblW w:w="9646" w:type="dxa"/>
        <w:tblInd w:w="13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3"/>
        <w:gridCol w:w="992"/>
        <w:gridCol w:w="4111"/>
        <w:gridCol w:w="7"/>
      </w:tblGrid>
      <w:tr w:rsidR="006E60FC" w:rsidRPr="006E60FC" w14:paraId="4C564CDD" w14:textId="77777777" w:rsidTr="00C3504A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81B8F3" w14:textId="77777777" w:rsidR="006E60FC" w:rsidRPr="006E60FC" w:rsidRDefault="006E60FC" w:rsidP="006E60FC">
            <w:pPr>
              <w:spacing w:after="0" w:line="240" w:lineRule="auto"/>
              <w:ind w:left="321" w:right="0" w:firstLine="0"/>
              <w:jc w:val="center"/>
              <w:rPr>
                <w:rFonts w:ascii="Tahoma" w:hAnsi="Tahoma" w:cs="Tahoma"/>
                <w:b/>
                <w:color w:val="000000" w:themeColor="text1"/>
                <w:sz w:val="22"/>
              </w:rPr>
            </w:pPr>
            <w:r w:rsidRPr="006E60FC">
              <w:rPr>
                <w:rFonts w:ascii="Tahoma" w:hAnsi="Tahoma" w:cs="Tahoma"/>
                <w:b/>
                <w:color w:val="000000" w:themeColor="text1"/>
                <w:sz w:val="22"/>
              </w:rPr>
              <w:br w:type="page"/>
              <w:t>«ОПЕРАТОР»: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A112AC" w14:textId="77777777" w:rsidR="006E60FC" w:rsidRPr="006E60FC" w:rsidRDefault="006E60FC" w:rsidP="006E60FC">
            <w:pPr>
              <w:spacing w:after="0" w:line="240" w:lineRule="auto"/>
              <w:ind w:left="321" w:right="0" w:firstLine="0"/>
              <w:jc w:val="center"/>
              <w:rPr>
                <w:rFonts w:ascii="Tahoma" w:hAnsi="Tahoma" w:cs="Tahoma"/>
                <w:b/>
                <w:color w:val="000000" w:themeColor="text1"/>
                <w:sz w:val="22"/>
              </w:rPr>
            </w:pPr>
            <w:r w:rsidRPr="006E60FC">
              <w:rPr>
                <w:rFonts w:ascii="Tahoma" w:hAnsi="Tahoma" w:cs="Tahoma"/>
                <w:b/>
                <w:color w:val="000000" w:themeColor="text1"/>
                <w:sz w:val="22"/>
              </w:rPr>
              <w:t>«УЧАСТНИК»:</w:t>
            </w:r>
          </w:p>
        </w:tc>
      </w:tr>
      <w:tr w:rsidR="006E60FC" w:rsidRPr="006E60FC" w14:paraId="5BC254B2" w14:textId="77777777" w:rsidTr="00C3504A"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CFA835" w14:textId="77777777" w:rsidR="006E60FC" w:rsidRPr="006E60FC" w:rsidRDefault="006E60FC" w:rsidP="006E60FC">
            <w:pPr>
              <w:spacing w:after="0" w:line="240" w:lineRule="auto"/>
              <w:ind w:left="321" w:right="0" w:firstLine="0"/>
              <w:jc w:val="center"/>
              <w:rPr>
                <w:rFonts w:ascii="Tahoma" w:hAnsi="Tahoma" w:cs="Tahoma"/>
                <w:b/>
                <w:color w:val="000000" w:themeColor="text1"/>
                <w:sz w:val="22"/>
              </w:rPr>
            </w:pPr>
            <w:r w:rsidRPr="006E60FC">
              <w:rPr>
                <w:rFonts w:ascii="Tahoma" w:hAnsi="Tahoma" w:cs="Tahoma"/>
                <w:b/>
                <w:color w:val="000000" w:themeColor="text1"/>
                <w:sz w:val="22"/>
              </w:rPr>
              <w:t>ЗАО «Альфа Телеком»</w:t>
            </w: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74BEA4" w14:textId="77777777" w:rsidR="006E60FC" w:rsidRPr="006E60FC" w:rsidRDefault="006E60FC" w:rsidP="006E60FC">
            <w:pPr>
              <w:spacing w:after="0" w:line="240" w:lineRule="auto"/>
              <w:ind w:left="321" w:right="0" w:firstLine="0"/>
              <w:jc w:val="center"/>
              <w:rPr>
                <w:rFonts w:ascii="Tahoma" w:hAnsi="Tahoma" w:cs="Tahoma"/>
                <w:b/>
                <w:color w:val="000000" w:themeColor="text1"/>
                <w:sz w:val="22"/>
              </w:rPr>
            </w:pPr>
            <w:r w:rsidRPr="006E60FC">
              <w:rPr>
                <w:rFonts w:ascii="Tahoma" w:hAnsi="Tahoma" w:cs="Tahoma"/>
                <w:b/>
                <w:color w:val="000000" w:themeColor="text1"/>
                <w:sz w:val="22"/>
              </w:rPr>
              <w:t>__________________</w:t>
            </w:r>
          </w:p>
        </w:tc>
      </w:tr>
      <w:tr w:rsidR="006E60FC" w:rsidRPr="006E60FC" w14:paraId="681DA18E" w14:textId="77777777" w:rsidTr="00C3504A"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81691" w14:textId="77777777" w:rsidR="006E60FC" w:rsidRPr="006E60FC" w:rsidRDefault="006E60FC" w:rsidP="006E60FC">
            <w:pPr>
              <w:spacing w:after="0" w:line="240" w:lineRule="auto"/>
              <w:ind w:left="321" w:right="0" w:firstLine="0"/>
              <w:jc w:val="center"/>
              <w:rPr>
                <w:rFonts w:ascii="Tahoma" w:hAnsi="Tahoma" w:cs="Tahoma"/>
                <w:color w:val="000000" w:themeColor="text1"/>
                <w:sz w:val="22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693B8" w14:textId="77777777" w:rsidR="006E60FC" w:rsidRPr="006E60FC" w:rsidRDefault="006E60FC" w:rsidP="006E60FC">
            <w:pPr>
              <w:spacing w:after="0" w:line="240" w:lineRule="auto"/>
              <w:ind w:left="321" w:right="0" w:firstLine="0"/>
              <w:jc w:val="center"/>
              <w:rPr>
                <w:rFonts w:ascii="Tahoma" w:hAnsi="Tahoma" w:cs="Tahoma"/>
                <w:color w:val="000000" w:themeColor="text1"/>
                <w:sz w:val="22"/>
              </w:rPr>
            </w:pPr>
            <w:r w:rsidRPr="006E60FC">
              <w:rPr>
                <w:rFonts w:ascii="Tahoma" w:hAnsi="Tahoma" w:cs="Tahoma"/>
                <w:color w:val="000000" w:themeColor="text1"/>
                <w:sz w:val="22"/>
              </w:rPr>
              <w:t>(наименование)</w:t>
            </w:r>
          </w:p>
        </w:tc>
      </w:tr>
      <w:tr w:rsidR="006E60FC" w:rsidRPr="006E60FC" w14:paraId="4522999C" w14:textId="77777777" w:rsidTr="009A2B91">
        <w:trPr>
          <w:gridAfter w:val="1"/>
          <w:wAfter w:w="7" w:type="dxa"/>
          <w:trHeight w:val="699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CBA8C4" w14:textId="77777777" w:rsidR="006E60FC" w:rsidRPr="000424E2" w:rsidRDefault="006E60FC" w:rsidP="000424E2">
            <w:pPr>
              <w:spacing w:after="0" w:line="240" w:lineRule="auto"/>
              <w:ind w:left="0" w:right="0" w:firstLine="0"/>
              <w:rPr>
                <w:rFonts w:ascii="Tahoma" w:hAnsi="Tahoma" w:cs="Tahoma"/>
                <w:color w:val="000000" w:themeColor="text1"/>
                <w:sz w:val="22"/>
              </w:rPr>
            </w:pPr>
            <w:r w:rsidRPr="000424E2">
              <w:rPr>
                <w:rFonts w:ascii="Tahoma" w:hAnsi="Tahoma" w:cs="Tahoma"/>
                <w:color w:val="000000" w:themeColor="text1"/>
                <w:sz w:val="22"/>
              </w:rPr>
              <w:t xml:space="preserve">Адрес: 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163B6C" w14:textId="77777777" w:rsidR="006E60FC" w:rsidRPr="000424E2" w:rsidRDefault="006E60FC" w:rsidP="006E60FC">
            <w:pPr>
              <w:spacing w:after="0" w:line="240" w:lineRule="auto"/>
              <w:ind w:left="321" w:right="0" w:firstLine="0"/>
              <w:rPr>
                <w:rFonts w:ascii="Tahoma" w:hAnsi="Tahoma" w:cs="Tahoma"/>
                <w:color w:val="000000" w:themeColor="text1"/>
                <w:sz w:val="22"/>
              </w:rPr>
            </w:pPr>
            <w:r w:rsidRPr="000424E2">
              <w:rPr>
                <w:rFonts w:ascii="Tahoma" w:hAnsi="Tahoma" w:cs="Tahoma"/>
                <w:color w:val="000000" w:themeColor="text1"/>
                <w:sz w:val="22"/>
              </w:rPr>
              <w:t xml:space="preserve">Кыргызская Республика, г.Бишкек, ул. </w:t>
            </w:r>
            <w:proofErr w:type="spellStart"/>
            <w:r w:rsidRPr="000424E2">
              <w:rPr>
                <w:rFonts w:ascii="Tahoma" w:hAnsi="Tahoma" w:cs="Tahoma"/>
                <w:color w:val="000000" w:themeColor="text1"/>
                <w:sz w:val="22"/>
              </w:rPr>
              <w:t>Суюмбаева</w:t>
            </w:r>
            <w:proofErr w:type="spellEnd"/>
            <w:r w:rsidRPr="000424E2">
              <w:rPr>
                <w:rFonts w:ascii="Tahoma" w:hAnsi="Tahoma" w:cs="Tahoma"/>
                <w:color w:val="000000" w:themeColor="text1"/>
                <w:sz w:val="22"/>
              </w:rPr>
              <w:t>, 123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F27E5E" w14:textId="2A81D384" w:rsidR="006E60FC" w:rsidRPr="00A42F2F" w:rsidRDefault="000424E2" w:rsidP="000424E2">
            <w:pPr>
              <w:spacing w:after="0" w:line="240" w:lineRule="auto"/>
              <w:ind w:left="34" w:right="-2665" w:firstLine="0"/>
              <w:jc w:val="left"/>
              <w:rPr>
                <w:rFonts w:ascii="Tahoma" w:hAnsi="Tahoma" w:cs="Tahoma"/>
                <w:color w:val="000000" w:themeColor="text1"/>
                <w:sz w:val="22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22"/>
              </w:rPr>
              <w:t>А</w:t>
            </w:r>
            <w:r w:rsidR="006E60FC" w:rsidRPr="006E60FC">
              <w:rPr>
                <w:rFonts w:ascii="Tahoma" w:hAnsi="Tahoma" w:cs="Tahoma"/>
                <w:color w:val="000000" w:themeColor="text1"/>
                <w:sz w:val="22"/>
              </w:rPr>
              <w:t xml:space="preserve">дрес: 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6B7B7" w14:textId="2B3F1246" w:rsidR="006E60FC" w:rsidRPr="00A42F2F" w:rsidRDefault="006E60FC" w:rsidP="00A42F2F">
            <w:pPr>
              <w:spacing w:after="0" w:line="276" w:lineRule="auto"/>
              <w:ind w:left="-106" w:right="0" w:firstLine="0"/>
              <w:jc w:val="left"/>
              <w:rPr>
                <w:rFonts w:ascii="Tahoma" w:hAnsi="Tahoma" w:cs="Tahoma"/>
                <w:color w:val="000000" w:themeColor="text1"/>
                <w:sz w:val="22"/>
                <w:lang w:val="en-US"/>
              </w:rPr>
            </w:pPr>
          </w:p>
        </w:tc>
      </w:tr>
      <w:tr w:rsidR="000424E2" w:rsidRPr="006E60FC" w14:paraId="73C72636" w14:textId="77777777" w:rsidTr="00C3504A">
        <w:trPr>
          <w:gridAfter w:val="1"/>
          <w:wAfter w:w="7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EEB765" w14:textId="77777777" w:rsidR="000424E2" w:rsidRPr="000424E2" w:rsidRDefault="000424E2" w:rsidP="000424E2">
            <w:pPr>
              <w:spacing w:after="0" w:line="240" w:lineRule="auto"/>
              <w:ind w:left="0" w:right="0" w:firstLine="0"/>
              <w:rPr>
                <w:rFonts w:ascii="Tahoma" w:hAnsi="Tahoma" w:cs="Tahoma"/>
                <w:color w:val="000000" w:themeColor="text1"/>
                <w:sz w:val="22"/>
              </w:rPr>
            </w:pPr>
            <w:r w:rsidRPr="000424E2">
              <w:rPr>
                <w:rFonts w:ascii="Tahoma" w:hAnsi="Tahoma" w:cs="Tahoma"/>
                <w:color w:val="000000" w:themeColor="text1"/>
                <w:sz w:val="22"/>
              </w:rPr>
              <w:t>ИНН: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FE55E4" w14:textId="77777777" w:rsidR="000424E2" w:rsidRPr="000424E2" w:rsidRDefault="000424E2" w:rsidP="000424E2">
            <w:pPr>
              <w:spacing w:after="0" w:line="240" w:lineRule="auto"/>
              <w:ind w:left="321" w:right="0" w:firstLine="0"/>
              <w:rPr>
                <w:rFonts w:ascii="Tahoma" w:hAnsi="Tahoma" w:cs="Tahoma"/>
                <w:color w:val="000000" w:themeColor="text1"/>
                <w:sz w:val="22"/>
              </w:rPr>
            </w:pPr>
            <w:r w:rsidRPr="000424E2">
              <w:rPr>
                <w:rFonts w:ascii="Tahoma" w:hAnsi="Tahoma" w:cs="Tahoma"/>
                <w:color w:val="000000" w:themeColor="text1"/>
                <w:sz w:val="22"/>
              </w:rPr>
              <w:t>00406200910056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31C825" w14:textId="0E98974F" w:rsidR="000424E2" w:rsidRPr="006E60FC" w:rsidRDefault="000424E2" w:rsidP="000424E2">
            <w:pPr>
              <w:spacing w:after="0" w:line="240" w:lineRule="auto"/>
              <w:ind w:left="34" w:right="0" w:firstLine="0"/>
              <w:jc w:val="left"/>
              <w:rPr>
                <w:rFonts w:ascii="Tahoma" w:hAnsi="Tahoma" w:cs="Tahoma"/>
                <w:color w:val="000000" w:themeColor="text1"/>
                <w:sz w:val="22"/>
              </w:rPr>
            </w:pPr>
            <w:r w:rsidRPr="006E60FC">
              <w:rPr>
                <w:rFonts w:ascii="Tahoma" w:hAnsi="Tahoma" w:cs="Tahoma"/>
                <w:color w:val="000000" w:themeColor="text1"/>
                <w:sz w:val="22"/>
              </w:rPr>
              <w:t>ИНН: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D815BF" w14:textId="7FDEE1B3" w:rsidR="000424E2" w:rsidRPr="00A42F2F" w:rsidRDefault="000424E2" w:rsidP="00A42F2F">
            <w:pPr>
              <w:spacing w:after="0" w:line="240" w:lineRule="auto"/>
              <w:ind w:left="-106" w:right="0" w:firstLine="0"/>
              <w:rPr>
                <w:rFonts w:ascii="Tahoma" w:hAnsi="Tahoma" w:cs="Tahoma"/>
                <w:color w:val="000000" w:themeColor="text1"/>
                <w:sz w:val="22"/>
                <w:lang w:val="en-US"/>
              </w:rPr>
            </w:pPr>
          </w:p>
        </w:tc>
      </w:tr>
      <w:tr w:rsidR="000424E2" w:rsidRPr="006E60FC" w14:paraId="17E04624" w14:textId="77777777" w:rsidTr="00C3504A">
        <w:trPr>
          <w:gridAfter w:val="1"/>
          <w:wAfter w:w="7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11E00D" w14:textId="72806862" w:rsidR="000424E2" w:rsidRPr="000424E2" w:rsidRDefault="000424E2" w:rsidP="000424E2">
            <w:pPr>
              <w:spacing w:after="0" w:line="240" w:lineRule="auto"/>
              <w:ind w:left="0" w:right="0" w:firstLine="0"/>
              <w:rPr>
                <w:rFonts w:ascii="Tahoma" w:hAnsi="Tahoma" w:cs="Tahoma"/>
                <w:color w:val="000000" w:themeColor="text1"/>
                <w:sz w:val="22"/>
              </w:rPr>
            </w:pPr>
            <w:r w:rsidRPr="000424E2">
              <w:rPr>
                <w:rFonts w:ascii="Tahoma" w:hAnsi="Tahoma" w:cs="Tahoma"/>
                <w:color w:val="000000" w:themeColor="text1"/>
                <w:sz w:val="22"/>
              </w:rPr>
              <w:t xml:space="preserve">ОКПО: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CD2511" w14:textId="433162C0" w:rsidR="000424E2" w:rsidRPr="000424E2" w:rsidRDefault="000424E2" w:rsidP="000424E2">
            <w:pPr>
              <w:spacing w:after="0" w:line="240" w:lineRule="auto"/>
              <w:ind w:left="321" w:right="0" w:firstLine="0"/>
              <w:rPr>
                <w:rFonts w:ascii="Tahoma" w:hAnsi="Tahoma" w:cs="Tahoma"/>
                <w:color w:val="000000" w:themeColor="text1"/>
                <w:sz w:val="22"/>
              </w:rPr>
            </w:pPr>
            <w:r w:rsidRPr="000424E2">
              <w:rPr>
                <w:rFonts w:ascii="Tahoma" w:hAnsi="Tahoma" w:cs="Tahoma"/>
                <w:color w:val="000000" w:themeColor="text1"/>
                <w:sz w:val="22"/>
              </w:rPr>
              <w:t>26611735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13EEEC" w14:textId="58A4B275" w:rsidR="000424E2" w:rsidRPr="006E60FC" w:rsidRDefault="000424E2" w:rsidP="000424E2">
            <w:pPr>
              <w:spacing w:after="0" w:line="240" w:lineRule="auto"/>
              <w:ind w:left="34" w:right="0" w:firstLine="0"/>
              <w:jc w:val="left"/>
              <w:rPr>
                <w:rFonts w:ascii="Tahoma" w:hAnsi="Tahoma" w:cs="Tahoma"/>
                <w:color w:val="000000" w:themeColor="text1"/>
                <w:sz w:val="22"/>
              </w:rPr>
            </w:pPr>
            <w:r w:rsidRPr="006E60FC">
              <w:rPr>
                <w:rFonts w:ascii="Tahoma" w:hAnsi="Tahoma" w:cs="Tahoma"/>
                <w:color w:val="000000" w:themeColor="text1"/>
                <w:sz w:val="22"/>
              </w:rPr>
              <w:t>ОКПО: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C17CDF" w14:textId="331D77A1" w:rsidR="000424E2" w:rsidRPr="00A42F2F" w:rsidRDefault="000424E2" w:rsidP="00A42F2F">
            <w:pPr>
              <w:spacing w:after="0" w:line="240" w:lineRule="auto"/>
              <w:ind w:left="-106" w:right="0" w:firstLine="0"/>
              <w:rPr>
                <w:rFonts w:ascii="Tahoma" w:hAnsi="Tahoma" w:cs="Tahoma"/>
                <w:color w:val="000000" w:themeColor="text1"/>
                <w:sz w:val="22"/>
                <w:lang w:val="en-US"/>
              </w:rPr>
            </w:pPr>
          </w:p>
        </w:tc>
      </w:tr>
      <w:tr w:rsidR="000424E2" w:rsidRPr="006E60FC" w14:paraId="24C137AE" w14:textId="77777777" w:rsidTr="00C3504A">
        <w:trPr>
          <w:gridAfter w:val="1"/>
          <w:wAfter w:w="7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70AF2B" w14:textId="77777777" w:rsidR="000424E2" w:rsidRPr="000424E2" w:rsidRDefault="000424E2" w:rsidP="000424E2">
            <w:pPr>
              <w:spacing w:after="0" w:line="240" w:lineRule="auto"/>
              <w:ind w:left="0" w:right="0" w:firstLine="0"/>
              <w:rPr>
                <w:rFonts w:ascii="Tahoma" w:hAnsi="Tahoma" w:cs="Tahoma"/>
                <w:color w:val="000000" w:themeColor="text1"/>
                <w:sz w:val="22"/>
              </w:rPr>
            </w:pPr>
            <w:r w:rsidRPr="000424E2">
              <w:rPr>
                <w:rFonts w:ascii="Tahoma" w:hAnsi="Tahoma" w:cs="Tahoma"/>
                <w:color w:val="000000" w:themeColor="text1"/>
                <w:sz w:val="22"/>
              </w:rPr>
              <w:t>Банк: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FCE20E" w14:textId="77777777" w:rsidR="000424E2" w:rsidRPr="000424E2" w:rsidRDefault="000424E2" w:rsidP="000424E2">
            <w:pPr>
              <w:spacing w:after="0" w:line="240" w:lineRule="auto"/>
              <w:ind w:left="321" w:right="0" w:firstLine="0"/>
              <w:jc w:val="left"/>
              <w:rPr>
                <w:rFonts w:ascii="Tahoma" w:hAnsi="Tahoma" w:cs="Tahoma"/>
                <w:color w:val="000000" w:themeColor="text1"/>
                <w:sz w:val="22"/>
              </w:rPr>
            </w:pPr>
            <w:r w:rsidRPr="000424E2">
              <w:rPr>
                <w:rFonts w:ascii="Tahoma" w:hAnsi="Tahoma" w:cs="Tahoma"/>
                <w:color w:val="000000" w:themeColor="text1"/>
                <w:sz w:val="22"/>
              </w:rPr>
              <w:t>ОАО «</w:t>
            </w:r>
            <w:proofErr w:type="spellStart"/>
            <w:r w:rsidRPr="000424E2">
              <w:rPr>
                <w:rFonts w:ascii="Tahoma" w:hAnsi="Tahoma" w:cs="Tahoma"/>
                <w:color w:val="000000" w:themeColor="text1"/>
                <w:sz w:val="22"/>
              </w:rPr>
              <w:t>Айыл</w:t>
            </w:r>
            <w:proofErr w:type="spellEnd"/>
            <w:r w:rsidRPr="000424E2">
              <w:rPr>
                <w:rFonts w:ascii="Tahoma" w:hAnsi="Tahoma" w:cs="Tahoma"/>
                <w:color w:val="000000" w:themeColor="text1"/>
                <w:sz w:val="22"/>
              </w:rPr>
              <w:t xml:space="preserve"> Банк»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92067" w14:textId="47AABF2A" w:rsidR="000424E2" w:rsidRPr="006E60FC" w:rsidRDefault="000424E2" w:rsidP="000424E2">
            <w:pPr>
              <w:spacing w:after="0" w:line="240" w:lineRule="auto"/>
              <w:ind w:left="34" w:right="0" w:firstLine="0"/>
              <w:rPr>
                <w:rFonts w:ascii="Tahoma" w:hAnsi="Tahoma" w:cs="Tahoma"/>
                <w:color w:val="000000" w:themeColor="text1"/>
                <w:sz w:val="22"/>
              </w:rPr>
            </w:pPr>
            <w:r w:rsidRPr="006E60FC">
              <w:rPr>
                <w:rFonts w:ascii="Tahoma" w:hAnsi="Tahoma" w:cs="Tahoma"/>
                <w:color w:val="000000" w:themeColor="text1"/>
                <w:sz w:val="22"/>
              </w:rPr>
              <w:t>Банк: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D1024" w14:textId="1FF25114" w:rsidR="000424E2" w:rsidRPr="00A42F2F" w:rsidRDefault="000424E2" w:rsidP="00A42F2F">
            <w:pPr>
              <w:spacing w:after="0" w:line="240" w:lineRule="auto"/>
              <w:ind w:left="-106" w:right="0" w:firstLine="0"/>
              <w:rPr>
                <w:rFonts w:ascii="Tahoma" w:hAnsi="Tahoma" w:cs="Tahoma"/>
                <w:color w:val="000000" w:themeColor="text1"/>
                <w:sz w:val="22"/>
                <w:lang w:val="en-US"/>
              </w:rPr>
            </w:pPr>
          </w:p>
        </w:tc>
      </w:tr>
      <w:tr w:rsidR="000424E2" w:rsidRPr="006E60FC" w14:paraId="59B45D09" w14:textId="77777777" w:rsidTr="00C3504A">
        <w:trPr>
          <w:gridAfter w:val="1"/>
          <w:wAfter w:w="7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81D8C4" w14:textId="77777777" w:rsidR="000424E2" w:rsidRPr="000424E2" w:rsidRDefault="000424E2" w:rsidP="000424E2">
            <w:pPr>
              <w:spacing w:after="0" w:line="240" w:lineRule="auto"/>
              <w:ind w:left="0" w:right="0" w:firstLine="0"/>
              <w:rPr>
                <w:rFonts w:ascii="Tahoma" w:hAnsi="Tahoma" w:cs="Tahoma"/>
                <w:color w:val="000000" w:themeColor="text1"/>
                <w:sz w:val="22"/>
              </w:rPr>
            </w:pPr>
            <w:r w:rsidRPr="000424E2">
              <w:rPr>
                <w:rFonts w:ascii="Tahoma" w:hAnsi="Tahoma" w:cs="Tahoma"/>
                <w:color w:val="000000" w:themeColor="text1"/>
                <w:sz w:val="22"/>
              </w:rPr>
              <w:t>БИК: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65A6C7" w14:textId="77777777" w:rsidR="000424E2" w:rsidRPr="000424E2" w:rsidRDefault="000424E2" w:rsidP="000424E2">
            <w:pPr>
              <w:spacing w:after="0" w:line="240" w:lineRule="auto"/>
              <w:ind w:left="321" w:right="0" w:firstLine="0"/>
              <w:rPr>
                <w:rFonts w:ascii="Tahoma" w:hAnsi="Tahoma" w:cs="Tahoma"/>
                <w:color w:val="000000" w:themeColor="text1"/>
                <w:sz w:val="22"/>
              </w:rPr>
            </w:pPr>
            <w:r w:rsidRPr="000424E2">
              <w:rPr>
                <w:rFonts w:ascii="Tahoma" w:hAnsi="Tahoma" w:cs="Tahoma"/>
                <w:color w:val="000000" w:themeColor="text1"/>
                <w:sz w:val="22"/>
              </w:rPr>
              <w:t>135001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BBF663" w14:textId="7C749B20" w:rsidR="000424E2" w:rsidRPr="006E60FC" w:rsidRDefault="000424E2" w:rsidP="000424E2">
            <w:pPr>
              <w:spacing w:after="0" w:line="240" w:lineRule="auto"/>
              <w:ind w:left="34" w:right="0" w:firstLine="0"/>
              <w:rPr>
                <w:rFonts w:ascii="Tahoma" w:hAnsi="Tahoma" w:cs="Tahoma"/>
                <w:color w:val="000000" w:themeColor="text1"/>
                <w:sz w:val="22"/>
              </w:rPr>
            </w:pPr>
            <w:r w:rsidRPr="006E60FC">
              <w:rPr>
                <w:rFonts w:ascii="Tahoma" w:hAnsi="Tahoma" w:cs="Tahoma"/>
                <w:color w:val="000000" w:themeColor="text1"/>
                <w:sz w:val="22"/>
              </w:rPr>
              <w:t>БИК: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8027D" w14:textId="3173C9E0" w:rsidR="000424E2" w:rsidRPr="00A42F2F" w:rsidRDefault="000424E2" w:rsidP="00A42F2F">
            <w:pPr>
              <w:spacing w:after="0" w:line="240" w:lineRule="auto"/>
              <w:ind w:left="-106" w:right="0" w:firstLine="0"/>
              <w:rPr>
                <w:rFonts w:ascii="Tahoma" w:hAnsi="Tahoma" w:cs="Tahoma"/>
                <w:color w:val="000000" w:themeColor="text1"/>
                <w:sz w:val="22"/>
                <w:lang w:val="en-US"/>
              </w:rPr>
            </w:pPr>
          </w:p>
        </w:tc>
      </w:tr>
      <w:tr w:rsidR="000424E2" w:rsidRPr="006E60FC" w14:paraId="68C2D3EE" w14:textId="77777777" w:rsidTr="00C3504A">
        <w:trPr>
          <w:gridAfter w:val="1"/>
          <w:wAfter w:w="7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62041F" w14:textId="77777777" w:rsidR="000424E2" w:rsidRPr="000424E2" w:rsidRDefault="000424E2" w:rsidP="000424E2">
            <w:pPr>
              <w:spacing w:after="0" w:line="240" w:lineRule="auto"/>
              <w:ind w:left="0" w:right="0" w:firstLine="0"/>
              <w:rPr>
                <w:rFonts w:ascii="Tahoma" w:hAnsi="Tahoma" w:cs="Tahoma"/>
                <w:color w:val="000000" w:themeColor="text1"/>
                <w:sz w:val="22"/>
              </w:rPr>
            </w:pPr>
            <w:r w:rsidRPr="000424E2">
              <w:rPr>
                <w:rFonts w:ascii="Tahoma" w:hAnsi="Tahoma" w:cs="Tahoma"/>
                <w:color w:val="000000" w:themeColor="text1"/>
                <w:sz w:val="22"/>
              </w:rPr>
              <w:t>Р/С.: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452202" w14:textId="77777777" w:rsidR="000424E2" w:rsidRPr="000424E2" w:rsidRDefault="000424E2" w:rsidP="000424E2">
            <w:pPr>
              <w:spacing w:after="0" w:line="240" w:lineRule="auto"/>
              <w:ind w:left="321" w:right="0" w:firstLine="0"/>
              <w:rPr>
                <w:rFonts w:ascii="Tahoma" w:hAnsi="Tahoma" w:cs="Tahoma"/>
                <w:color w:val="000000" w:themeColor="text1"/>
                <w:sz w:val="22"/>
              </w:rPr>
            </w:pPr>
            <w:r w:rsidRPr="000424E2">
              <w:rPr>
                <w:rFonts w:ascii="Tahoma" w:hAnsi="Tahoma" w:cs="Tahoma"/>
                <w:color w:val="000000" w:themeColor="text1"/>
                <w:sz w:val="22"/>
              </w:rPr>
              <w:t>1350100021048727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366D3C" w14:textId="7E9BBC2C" w:rsidR="000424E2" w:rsidRPr="006E60FC" w:rsidRDefault="000424E2" w:rsidP="00A42F2F">
            <w:pPr>
              <w:spacing w:after="0" w:line="240" w:lineRule="auto"/>
              <w:ind w:left="34" w:right="0" w:firstLine="0"/>
              <w:rPr>
                <w:rFonts w:ascii="Tahoma" w:hAnsi="Tahoma" w:cs="Tahoma"/>
                <w:color w:val="000000" w:themeColor="text1"/>
                <w:sz w:val="22"/>
              </w:rPr>
            </w:pPr>
            <w:r w:rsidRPr="006E60FC">
              <w:rPr>
                <w:rFonts w:ascii="Tahoma" w:hAnsi="Tahoma" w:cs="Tahoma"/>
                <w:color w:val="000000" w:themeColor="text1"/>
                <w:sz w:val="22"/>
              </w:rPr>
              <w:t>Р/С.: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096DB7" w14:textId="20B8127B" w:rsidR="000424E2" w:rsidRPr="00A42F2F" w:rsidRDefault="000424E2" w:rsidP="00A42F2F">
            <w:pPr>
              <w:spacing w:after="0" w:line="240" w:lineRule="auto"/>
              <w:ind w:left="-106" w:right="0" w:firstLine="0"/>
              <w:rPr>
                <w:rFonts w:ascii="Tahoma" w:hAnsi="Tahoma" w:cs="Tahoma"/>
                <w:color w:val="000000" w:themeColor="text1"/>
                <w:sz w:val="22"/>
                <w:lang w:val="en-US"/>
              </w:rPr>
            </w:pPr>
          </w:p>
        </w:tc>
      </w:tr>
      <w:tr w:rsidR="000424E2" w:rsidRPr="006E60FC" w14:paraId="3EBEE089" w14:textId="77777777" w:rsidTr="00C3504A">
        <w:trPr>
          <w:gridAfter w:val="1"/>
          <w:wAfter w:w="7" w:type="dxa"/>
          <w:trHeight w:val="269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55FC8" w14:textId="77777777" w:rsidR="000424E2" w:rsidRPr="006E60FC" w:rsidRDefault="000424E2" w:rsidP="000424E2">
            <w:pPr>
              <w:spacing w:after="0" w:line="240" w:lineRule="auto"/>
              <w:ind w:left="321" w:right="0" w:firstLine="0"/>
              <w:rPr>
                <w:rFonts w:ascii="Tahoma" w:hAnsi="Tahoma" w:cs="Tahoma"/>
                <w:color w:val="000000" w:themeColor="text1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820D2" w14:textId="77777777" w:rsidR="000424E2" w:rsidRPr="006E60FC" w:rsidRDefault="000424E2" w:rsidP="000424E2">
            <w:pPr>
              <w:spacing w:after="0" w:line="240" w:lineRule="auto"/>
              <w:ind w:left="321" w:right="0" w:firstLine="0"/>
              <w:rPr>
                <w:rFonts w:ascii="Tahoma" w:hAnsi="Tahoma" w:cs="Tahoma"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5FF5B9" w14:textId="2E36F8EB" w:rsidR="000424E2" w:rsidRPr="006E60FC" w:rsidRDefault="00A42F2F" w:rsidP="00C3504A">
            <w:pPr>
              <w:spacing w:after="0" w:line="240" w:lineRule="auto"/>
              <w:ind w:left="36" w:right="0" w:firstLine="0"/>
              <w:rPr>
                <w:rFonts w:ascii="Tahoma" w:hAnsi="Tahoma" w:cs="Tahoma"/>
                <w:color w:val="000000" w:themeColor="text1"/>
                <w:sz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</w:rPr>
              <w:t>К/С.: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62A775" w14:textId="150EA09F" w:rsidR="009A2B91" w:rsidRPr="00A42F2F" w:rsidRDefault="009A2B91" w:rsidP="009A2B91">
            <w:pPr>
              <w:spacing w:after="0" w:line="240" w:lineRule="auto"/>
              <w:ind w:left="0" w:right="0" w:firstLine="0"/>
              <w:rPr>
                <w:rFonts w:ascii="Tahoma" w:hAnsi="Tahoma" w:cs="Tahoma"/>
                <w:color w:val="000000" w:themeColor="text1"/>
                <w:sz w:val="22"/>
                <w:lang w:val="en-US"/>
              </w:rPr>
            </w:pPr>
          </w:p>
        </w:tc>
      </w:tr>
      <w:tr w:rsidR="009A2B91" w:rsidRPr="006E60FC" w14:paraId="7C500CE1" w14:textId="77777777" w:rsidTr="00C3504A">
        <w:trPr>
          <w:gridAfter w:val="1"/>
          <w:wAfter w:w="7" w:type="dxa"/>
          <w:trHeight w:val="269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0A9C8" w14:textId="77777777" w:rsidR="009A2B91" w:rsidRPr="006E60FC" w:rsidRDefault="009A2B91" w:rsidP="000424E2">
            <w:pPr>
              <w:spacing w:after="0" w:line="240" w:lineRule="auto"/>
              <w:ind w:left="321" w:right="0" w:firstLine="0"/>
              <w:rPr>
                <w:rFonts w:ascii="Tahoma" w:hAnsi="Tahoma" w:cs="Tahoma"/>
                <w:color w:val="000000" w:themeColor="text1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E4F1A" w14:textId="77777777" w:rsidR="009A2B91" w:rsidRPr="006E60FC" w:rsidRDefault="009A2B91" w:rsidP="000424E2">
            <w:pPr>
              <w:spacing w:after="0" w:line="240" w:lineRule="auto"/>
              <w:ind w:left="321" w:right="0" w:firstLine="0"/>
              <w:rPr>
                <w:rFonts w:ascii="Tahoma" w:hAnsi="Tahoma" w:cs="Tahoma"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D4C38" w14:textId="5B0FCB11" w:rsidR="009A2B91" w:rsidRDefault="009A2B91" w:rsidP="00C3504A">
            <w:pPr>
              <w:spacing w:after="0" w:line="240" w:lineRule="auto"/>
              <w:ind w:left="36" w:right="0" w:firstLine="0"/>
              <w:rPr>
                <w:rFonts w:ascii="Tahoma" w:hAnsi="Tahoma" w:cs="Tahoma"/>
                <w:color w:val="000000" w:themeColor="text1"/>
                <w:sz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</w:rPr>
              <w:t>Тел.: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1EDE5" w14:textId="77777777" w:rsidR="009A2B91" w:rsidRPr="00A42F2F" w:rsidRDefault="009A2B91" w:rsidP="009A2B91">
            <w:pPr>
              <w:spacing w:after="0" w:line="240" w:lineRule="auto"/>
              <w:ind w:left="0" w:right="0" w:firstLine="0"/>
              <w:rPr>
                <w:rFonts w:ascii="Tahoma" w:hAnsi="Tahoma" w:cs="Tahoma"/>
                <w:color w:val="000000" w:themeColor="text1"/>
                <w:sz w:val="22"/>
                <w:lang w:val="en-US"/>
              </w:rPr>
            </w:pPr>
          </w:p>
        </w:tc>
      </w:tr>
      <w:tr w:rsidR="000424E2" w:rsidRPr="006E60FC" w14:paraId="621C7D9B" w14:textId="77777777" w:rsidTr="00C3504A">
        <w:trPr>
          <w:trHeight w:val="1272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7481" w14:textId="55169E1F" w:rsidR="000424E2" w:rsidRDefault="000424E2" w:rsidP="000424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40" w:line="240" w:lineRule="auto"/>
              <w:ind w:left="321" w:right="0" w:firstLine="0"/>
              <w:jc w:val="left"/>
              <w:rPr>
                <w:rFonts w:ascii="Tahoma" w:hAnsi="Tahoma" w:cs="Tahoma"/>
                <w:color w:val="000000" w:themeColor="text1"/>
                <w:sz w:val="22"/>
              </w:rPr>
            </w:pPr>
            <w:r w:rsidRPr="006E60FC">
              <w:rPr>
                <w:rFonts w:ascii="Tahoma" w:hAnsi="Tahoma" w:cs="Tahoma"/>
                <w:color w:val="000000" w:themeColor="text1"/>
                <w:sz w:val="22"/>
              </w:rPr>
              <w:t>__________________________(Ф.И.О.)</w:t>
            </w:r>
          </w:p>
          <w:p w14:paraId="3ADCA45A" w14:textId="73628A4C" w:rsidR="000424E2" w:rsidRPr="006E60FC" w:rsidRDefault="000424E2" w:rsidP="000424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1" w:right="0" w:firstLine="0"/>
              <w:jc w:val="left"/>
              <w:rPr>
                <w:rFonts w:ascii="Tahoma" w:hAnsi="Tahoma" w:cs="Tahoma"/>
                <w:color w:val="000000" w:themeColor="text1"/>
                <w:sz w:val="22"/>
              </w:rPr>
            </w:pPr>
            <w:r w:rsidRPr="006E60FC">
              <w:rPr>
                <w:rFonts w:ascii="Tahoma" w:hAnsi="Tahoma" w:cs="Tahoma"/>
                <w:color w:val="000000" w:themeColor="text1"/>
                <w:sz w:val="22"/>
              </w:rPr>
              <w:t xml:space="preserve">_________________/____________                  </w:t>
            </w:r>
          </w:p>
          <w:p w14:paraId="3D99E511" w14:textId="77777777" w:rsidR="000424E2" w:rsidRPr="006E60FC" w:rsidRDefault="000424E2" w:rsidP="000424E2">
            <w:pPr>
              <w:spacing w:after="0" w:line="240" w:lineRule="auto"/>
              <w:ind w:left="321" w:right="0" w:firstLine="0"/>
              <w:rPr>
                <w:rFonts w:ascii="Tahoma" w:hAnsi="Tahoma" w:cs="Tahoma"/>
                <w:color w:val="000000" w:themeColor="text1"/>
                <w:sz w:val="22"/>
              </w:rPr>
            </w:pPr>
            <w:r w:rsidRPr="006E60FC">
              <w:rPr>
                <w:rFonts w:ascii="Tahoma" w:hAnsi="Tahoma" w:cs="Tahoma"/>
                <w:color w:val="000000" w:themeColor="text1"/>
                <w:sz w:val="22"/>
              </w:rPr>
              <w:t xml:space="preserve">                         М.П.</w:t>
            </w: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84E2" w14:textId="77777777" w:rsidR="000424E2" w:rsidRPr="006E60FC" w:rsidRDefault="000424E2" w:rsidP="000424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40" w:line="240" w:lineRule="auto"/>
              <w:ind w:left="321" w:right="0" w:firstLine="0"/>
              <w:jc w:val="left"/>
              <w:rPr>
                <w:rFonts w:ascii="Tahoma" w:hAnsi="Tahoma" w:cs="Tahoma"/>
                <w:color w:val="000000" w:themeColor="text1"/>
                <w:sz w:val="22"/>
              </w:rPr>
            </w:pPr>
            <w:r w:rsidRPr="006E60FC">
              <w:rPr>
                <w:rFonts w:ascii="Tahoma" w:hAnsi="Tahoma" w:cs="Tahoma"/>
                <w:color w:val="000000" w:themeColor="text1"/>
                <w:sz w:val="22"/>
              </w:rPr>
              <w:t>____________________________ (Ф.И.О.)</w:t>
            </w:r>
          </w:p>
          <w:p w14:paraId="0CF7A56D" w14:textId="77777777" w:rsidR="000424E2" w:rsidRPr="006E60FC" w:rsidRDefault="000424E2" w:rsidP="000424E2">
            <w:pPr>
              <w:spacing w:after="0" w:line="240" w:lineRule="auto"/>
              <w:ind w:left="321" w:right="0" w:firstLine="0"/>
              <w:rPr>
                <w:rFonts w:ascii="Tahoma" w:hAnsi="Tahoma" w:cs="Tahoma"/>
                <w:color w:val="000000" w:themeColor="text1"/>
                <w:sz w:val="22"/>
              </w:rPr>
            </w:pPr>
            <w:r w:rsidRPr="006E60FC">
              <w:rPr>
                <w:rFonts w:ascii="Tahoma" w:hAnsi="Tahoma" w:cs="Tahoma"/>
                <w:color w:val="000000" w:themeColor="text1"/>
                <w:sz w:val="22"/>
              </w:rPr>
              <w:t>________________/ _________________</w:t>
            </w:r>
          </w:p>
          <w:p w14:paraId="1391F97A" w14:textId="77777777" w:rsidR="000424E2" w:rsidRPr="006E60FC" w:rsidRDefault="000424E2" w:rsidP="000424E2">
            <w:pPr>
              <w:spacing w:after="0" w:line="240" w:lineRule="auto"/>
              <w:ind w:left="321" w:right="0" w:firstLine="0"/>
              <w:rPr>
                <w:rFonts w:ascii="Tahoma" w:hAnsi="Tahoma" w:cs="Tahoma"/>
                <w:color w:val="000000" w:themeColor="text1"/>
                <w:sz w:val="22"/>
              </w:rPr>
            </w:pPr>
            <w:r w:rsidRPr="006E60FC">
              <w:rPr>
                <w:rFonts w:ascii="Tahoma" w:hAnsi="Tahoma" w:cs="Tahoma"/>
                <w:color w:val="000000" w:themeColor="text1"/>
                <w:sz w:val="22"/>
              </w:rPr>
              <w:t xml:space="preserve">                 М.П.</w:t>
            </w:r>
          </w:p>
        </w:tc>
      </w:tr>
    </w:tbl>
    <w:p w14:paraId="674AF393" w14:textId="4EC0856F" w:rsidR="00B2018A" w:rsidRPr="009A2B91" w:rsidRDefault="00B2018A" w:rsidP="00BD1D6E">
      <w:pPr>
        <w:ind w:left="0" w:firstLine="0"/>
        <w:rPr>
          <w:rFonts w:ascii="Tahoma" w:hAnsi="Tahoma" w:cs="Tahoma"/>
          <w:color w:val="2E74B5" w:themeColor="accent5" w:themeShade="BF"/>
          <w:sz w:val="22"/>
        </w:rPr>
      </w:pPr>
      <w:bookmarkStart w:id="0" w:name="_GoBack"/>
      <w:bookmarkEnd w:id="0"/>
    </w:p>
    <w:sectPr w:rsidR="00B2018A" w:rsidRPr="009A2B91" w:rsidSect="00BD1D6E">
      <w:headerReference w:type="even" r:id="rId14"/>
      <w:pgSz w:w="11952" w:h="17050"/>
      <w:pgMar w:top="709" w:right="737" w:bottom="1134" w:left="1304" w:header="737" w:footer="73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A7BA4" w14:textId="77777777" w:rsidR="00D26926" w:rsidRDefault="00D26926">
      <w:pPr>
        <w:spacing w:after="0" w:line="240" w:lineRule="auto"/>
      </w:pPr>
      <w:r>
        <w:separator/>
      </w:r>
    </w:p>
  </w:endnote>
  <w:endnote w:type="continuationSeparator" w:id="0">
    <w:p w14:paraId="19599397" w14:textId="77777777" w:rsidR="00D26926" w:rsidRDefault="00D2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F1B72" w14:textId="77777777" w:rsidR="00D26926" w:rsidRDefault="00D26926">
      <w:pPr>
        <w:spacing w:after="0" w:line="259" w:lineRule="auto"/>
        <w:ind w:left="140" w:right="0" w:firstLine="0"/>
        <w:jc w:val="left"/>
      </w:pPr>
      <w:r>
        <w:separator/>
      </w:r>
    </w:p>
  </w:footnote>
  <w:footnote w:type="continuationSeparator" w:id="0">
    <w:p w14:paraId="0A00E934" w14:textId="77777777" w:rsidR="00D26926" w:rsidRDefault="00D26926">
      <w:pPr>
        <w:spacing w:after="0" w:line="259" w:lineRule="auto"/>
        <w:ind w:left="14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B8977" w14:textId="77777777" w:rsidR="0071721C" w:rsidRDefault="00325CBB">
    <w:pPr>
      <w:spacing w:after="0" w:line="259" w:lineRule="auto"/>
      <w:ind w:left="0" w:right="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21C"/>
    <w:rsid w:val="0000012D"/>
    <w:rsid w:val="000216BE"/>
    <w:rsid w:val="0003571F"/>
    <w:rsid w:val="000424E2"/>
    <w:rsid w:val="0008270B"/>
    <w:rsid w:val="000A15A2"/>
    <w:rsid w:val="000C5FC5"/>
    <w:rsid w:val="000D22C6"/>
    <w:rsid w:val="0013161D"/>
    <w:rsid w:val="00163B77"/>
    <w:rsid w:val="00182811"/>
    <w:rsid w:val="001B29AA"/>
    <w:rsid w:val="001B69B6"/>
    <w:rsid w:val="001C28C3"/>
    <w:rsid w:val="001C65C1"/>
    <w:rsid w:val="001F01D5"/>
    <w:rsid w:val="00207B97"/>
    <w:rsid w:val="00211BAA"/>
    <w:rsid w:val="00216805"/>
    <w:rsid w:val="00241406"/>
    <w:rsid w:val="002545A9"/>
    <w:rsid w:val="002602DB"/>
    <w:rsid w:val="002876F2"/>
    <w:rsid w:val="002A635B"/>
    <w:rsid w:val="002D0654"/>
    <w:rsid w:val="002D31E2"/>
    <w:rsid w:val="002E544D"/>
    <w:rsid w:val="002E641C"/>
    <w:rsid w:val="00301CE8"/>
    <w:rsid w:val="00305EB2"/>
    <w:rsid w:val="00325CBB"/>
    <w:rsid w:val="00326D2D"/>
    <w:rsid w:val="00342CD6"/>
    <w:rsid w:val="00343126"/>
    <w:rsid w:val="003434B5"/>
    <w:rsid w:val="003443EC"/>
    <w:rsid w:val="00345B32"/>
    <w:rsid w:val="00346B4C"/>
    <w:rsid w:val="0035118D"/>
    <w:rsid w:val="00366311"/>
    <w:rsid w:val="00373CC9"/>
    <w:rsid w:val="003831C5"/>
    <w:rsid w:val="00391316"/>
    <w:rsid w:val="003B3BA0"/>
    <w:rsid w:val="003C1390"/>
    <w:rsid w:val="003C4B88"/>
    <w:rsid w:val="003E3119"/>
    <w:rsid w:val="0041779F"/>
    <w:rsid w:val="00466B64"/>
    <w:rsid w:val="00472027"/>
    <w:rsid w:val="004838DE"/>
    <w:rsid w:val="00494435"/>
    <w:rsid w:val="004A6172"/>
    <w:rsid w:val="004B4A02"/>
    <w:rsid w:val="004C5AAA"/>
    <w:rsid w:val="004D4552"/>
    <w:rsid w:val="004E3F6B"/>
    <w:rsid w:val="004E7739"/>
    <w:rsid w:val="005306D6"/>
    <w:rsid w:val="00541912"/>
    <w:rsid w:val="00547BFD"/>
    <w:rsid w:val="00555903"/>
    <w:rsid w:val="00581A50"/>
    <w:rsid w:val="00582A40"/>
    <w:rsid w:val="005860F2"/>
    <w:rsid w:val="005A03F9"/>
    <w:rsid w:val="005B5EE6"/>
    <w:rsid w:val="005B61BA"/>
    <w:rsid w:val="005E6EB7"/>
    <w:rsid w:val="00621463"/>
    <w:rsid w:val="00623B0E"/>
    <w:rsid w:val="00656B67"/>
    <w:rsid w:val="00664277"/>
    <w:rsid w:val="006677F7"/>
    <w:rsid w:val="00670381"/>
    <w:rsid w:val="00670633"/>
    <w:rsid w:val="00672C91"/>
    <w:rsid w:val="00677CCF"/>
    <w:rsid w:val="006A3F32"/>
    <w:rsid w:val="006B3434"/>
    <w:rsid w:val="006C38DF"/>
    <w:rsid w:val="006C55F6"/>
    <w:rsid w:val="006E60FC"/>
    <w:rsid w:val="006F5BED"/>
    <w:rsid w:val="0071721C"/>
    <w:rsid w:val="00725561"/>
    <w:rsid w:val="0072739B"/>
    <w:rsid w:val="00752E75"/>
    <w:rsid w:val="00792215"/>
    <w:rsid w:val="007A0F9E"/>
    <w:rsid w:val="007C6E21"/>
    <w:rsid w:val="007E327F"/>
    <w:rsid w:val="00805BDA"/>
    <w:rsid w:val="00806A70"/>
    <w:rsid w:val="008205D3"/>
    <w:rsid w:val="00820BA9"/>
    <w:rsid w:val="00891792"/>
    <w:rsid w:val="008B10B2"/>
    <w:rsid w:val="008E668C"/>
    <w:rsid w:val="008F191A"/>
    <w:rsid w:val="00924A92"/>
    <w:rsid w:val="009255C5"/>
    <w:rsid w:val="00953A07"/>
    <w:rsid w:val="00955115"/>
    <w:rsid w:val="00976B43"/>
    <w:rsid w:val="009879D4"/>
    <w:rsid w:val="0099011E"/>
    <w:rsid w:val="0099419E"/>
    <w:rsid w:val="00995855"/>
    <w:rsid w:val="009A2666"/>
    <w:rsid w:val="009A2B91"/>
    <w:rsid w:val="009A2EF5"/>
    <w:rsid w:val="009E198E"/>
    <w:rsid w:val="00A00792"/>
    <w:rsid w:val="00A05DCA"/>
    <w:rsid w:val="00A07101"/>
    <w:rsid w:val="00A27DC8"/>
    <w:rsid w:val="00A40F9C"/>
    <w:rsid w:val="00A4150D"/>
    <w:rsid w:val="00A42F2F"/>
    <w:rsid w:val="00A53688"/>
    <w:rsid w:val="00A736FF"/>
    <w:rsid w:val="00A8605C"/>
    <w:rsid w:val="00AA4ACD"/>
    <w:rsid w:val="00AB3307"/>
    <w:rsid w:val="00AC73D4"/>
    <w:rsid w:val="00AE12B8"/>
    <w:rsid w:val="00AF1C3F"/>
    <w:rsid w:val="00B127C0"/>
    <w:rsid w:val="00B2018A"/>
    <w:rsid w:val="00B35925"/>
    <w:rsid w:val="00B4425B"/>
    <w:rsid w:val="00B9298B"/>
    <w:rsid w:val="00B9592C"/>
    <w:rsid w:val="00BD1D6E"/>
    <w:rsid w:val="00BD7F3F"/>
    <w:rsid w:val="00C07D7F"/>
    <w:rsid w:val="00C149B4"/>
    <w:rsid w:val="00C32EF2"/>
    <w:rsid w:val="00C3504A"/>
    <w:rsid w:val="00C56BDA"/>
    <w:rsid w:val="00C705EF"/>
    <w:rsid w:val="00C802D6"/>
    <w:rsid w:val="00CA53C1"/>
    <w:rsid w:val="00CB117B"/>
    <w:rsid w:val="00CD34F4"/>
    <w:rsid w:val="00CE48EE"/>
    <w:rsid w:val="00D06062"/>
    <w:rsid w:val="00D14201"/>
    <w:rsid w:val="00D26733"/>
    <w:rsid w:val="00D26926"/>
    <w:rsid w:val="00D4172F"/>
    <w:rsid w:val="00D60037"/>
    <w:rsid w:val="00D65DB6"/>
    <w:rsid w:val="00D7426E"/>
    <w:rsid w:val="00D82876"/>
    <w:rsid w:val="00D94CF3"/>
    <w:rsid w:val="00DA4973"/>
    <w:rsid w:val="00DB14EE"/>
    <w:rsid w:val="00DD6C32"/>
    <w:rsid w:val="00DE2FA4"/>
    <w:rsid w:val="00DE3F5A"/>
    <w:rsid w:val="00DF0BE4"/>
    <w:rsid w:val="00DF4181"/>
    <w:rsid w:val="00E31C67"/>
    <w:rsid w:val="00E66478"/>
    <w:rsid w:val="00E764E1"/>
    <w:rsid w:val="00E869F8"/>
    <w:rsid w:val="00EB5F07"/>
    <w:rsid w:val="00F104E2"/>
    <w:rsid w:val="00F219FA"/>
    <w:rsid w:val="00F21BC3"/>
    <w:rsid w:val="00F40FCD"/>
    <w:rsid w:val="00F431AB"/>
    <w:rsid w:val="00F5126F"/>
    <w:rsid w:val="00F57EB7"/>
    <w:rsid w:val="00F61FF0"/>
    <w:rsid w:val="00F733E1"/>
    <w:rsid w:val="00F750AC"/>
    <w:rsid w:val="00FA0968"/>
    <w:rsid w:val="00FD311D"/>
    <w:rsid w:val="00FE4169"/>
    <w:rsid w:val="00FE47A4"/>
    <w:rsid w:val="00F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B4BE30"/>
  <w15:docId w15:val="{758C11F7-8C59-4CF6-A033-6CA9F298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48" w:lineRule="auto"/>
      <w:ind w:left="77" w:right="86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30"/>
      <w:ind w:left="1273" w:right="126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rsid w:val="00DF0BE4"/>
    <w:pPr>
      <w:keepNext/>
      <w:keepLines/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14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97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76B43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unhideWhenUsed/>
    <w:rsid w:val="000A15A2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0A15A2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3E311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E311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E311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311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E311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E3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3119"/>
    <w:rPr>
      <w:rFonts w:ascii="Segoe UI" w:eastAsia="Times New Roman" w:hAnsi="Segoe UI" w:cs="Segoe UI"/>
      <w:color w:val="000000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3E311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311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3119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DF0BE4"/>
    <w:rPr>
      <w:rFonts w:ascii="Times New Roman" w:eastAsia="Times New Roman" w:hAnsi="Times New Roman" w:cs="Times New Roman"/>
      <w:b/>
      <w:bCs/>
      <w:color w:val="000000"/>
      <w:sz w:val="30"/>
    </w:rPr>
  </w:style>
  <w:style w:type="character" w:styleId="af1">
    <w:name w:val="Hyperlink"/>
    <w:basedOn w:val="a0"/>
    <w:uiPriority w:val="99"/>
    <w:unhideWhenUsed/>
    <w:rsid w:val="0008270B"/>
    <w:rPr>
      <w:color w:val="0563C1" w:themeColor="hyperlink"/>
      <w:u w:val="single"/>
    </w:rPr>
  </w:style>
  <w:style w:type="table" w:styleId="af2">
    <w:name w:val="Table Grid"/>
    <w:basedOn w:val="a1"/>
    <w:uiPriority w:val="39"/>
    <w:rsid w:val="00B2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AE12B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11">
    <w:name w:val="Сетка таблицы1"/>
    <w:basedOn w:val="a1"/>
    <w:next w:val="af2"/>
    <w:uiPriority w:val="39"/>
    <w:rsid w:val="006E60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815B2164DA1D4A8705E772CD7FA4B6" ma:contentTypeVersion="11" ma:contentTypeDescription="Создание документа." ma:contentTypeScope="" ma:versionID="410077a3f5156b81c20a0f1b41833c33">
  <xsd:schema xmlns:xsd="http://www.w3.org/2001/XMLSchema" xmlns:xs="http://www.w3.org/2001/XMLSchema" xmlns:p="http://schemas.microsoft.com/office/2006/metadata/properties" xmlns:ns3="2c23abe7-d949-4552-b05f-43ea91e6ab6b" xmlns:ns4="a6da5e78-8eae-4815-8d61-f5b5762a31b8" targetNamespace="http://schemas.microsoft.com/office/2006/metadata/properties" ma:root="true" ma:fieldsID="995158284028e662baa8b9bf6eeb0ace" ns3:_="" ns4:_="">
    <xsd:import namespace="2c23abe7-d949-4552-b05f-43ea91e6ab6b"/>
    <xsd:import namespace="a6da5e78-8eae-4815-8d61-f5b5762a31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3abe7-d949-4552-b05f-43ea91e6ab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a5e78-8eae-4815-8d61-f5b5762a3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2567B-7E7E-4D64-928F-71EFCD0AA6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87FCD1-37C2-408D-9161-85F9F98A0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3abe7-d949-4552-b05f-43ea91e6ab6b"/>
    <ds:schemaRef ds:uri="a6da5e78-8eae-4815-8d61-f5b5762a3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A7A45-5D5C-4737-9B69-9D143CE5C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BD4A88-3285-45A4-AA4F-5D9E652D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3242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Никольский Сергей</dc:creator>
  <cp:keywords/>
  <cp:lastModifiedBy>Жакыпбеков Исламбек Эрланович</cp:lastModifiedBy>
  <cp:revision>9</cp:revision>
  <cp:lastPrinted>2019-10-07T08:55:00Z</cp:lastPrinted>
  <dcterms:created xsi:type="dcterms:W3CDTF">2026-05-14T09:26:00Z</dcterms:created>
  <dcterms:modified xsi:type="dcterms:W3CDTF">2026-05-15T03:38:00Z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0x01010076815B2164DA1D4A8705E772CD7FA4B6</vt:lpwstr>
  </property>
</Properties>
</file>